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4A48" w14:textId="4D814AFE" w:rsidR="008A5A6C" w:rsidRPr="00A640CD" w:rsidRDefault="00E83194" w:rsidP="008A5A6C">
      <w:pPr>
        <w:jc w:val="center"/>
        <w:rPr>
          <w:rFonts w:ascii="Arial" w:hAnsi="Arial" w:cs="Arial"/>
          <w:b/>
          <w:bCs/>
          <w:color w:val="000080"/>
          <w:sz w:val="44"/>
          <w:szCs w:val="44"/>
          <w:u w:val="single"/>
        </w:rPr>
      </w:pPr>
      <w:r>
        <w:rPr>
          <w:rFonts w:ascii="Arial" w:hAnsi="Arial" w:cs="Arial"/>
          <w:b/>
          <w:bCs/>
          <w:color w:val="000080"/>
          <w:sz w:val="44"/>
          <w:szCs w:val="44"/>
          <w:u w:val="single"/>
        </w:rPr>
        <w:t>Meisner Effect</w:t>
      </w:r>
    </w:p>
    <w:p w14:paraId="210270A5" w14:textId="77777777" w:rsidR="008A5A6C" w:rsidRDefault="008A5A6C" w:rsidP="008A5A6C"/>
    <w:p w14:paraId="75A81E2A" w14:textId="67EAB53D" w:rsidR="0076407F" w:rsidRDefault="0076407F" w:rsidP="00444501">
      <w:pPr>
        <w:rPr>
          <w:rFonts w:ascii="Calibri" w:hAnsi="Calibri" w:cs="Calibri"/>
        </w:rPr>
      </w:pPr>
    </w:p>
    <w:p w14:paraId="20D36A97" w14:textId="3D5B930E" w:rsidR="004E41DB" w:rsidRPr="00387F60" w:rsidRDefault="004E41DB" w:rsidP="004E0E88">
      <w:pPr>
        <w:rPr>
          <w:rFonts w:ascii="Calibri" w:hAnsi="Calibri" w:cs="Calibri"/>
          <w:color w:val="0070C0"/>
        </w:rPr>
      </w:pPr>
      <w:r>
        <w:rPr>
          <w:rFonts w:ascii="Calibri" w:hAnsi="Calibri" w:cs="Calibri"/>
        </w:rPr>
        <w:t>Now I want to analyze the same situation for superconductors.  There are a few different ways to go about it.</w:t>
      </w:r>
      <w:r w:rsidR="00387F60">
        <w:rPr>
          <w:rFonts w:ascii="Calibri" w:hAnsi="Calibri" w:cs="Calibri"/>
        </w:rPr>
        <w:t xml:space="preserve">  </w:t>
      </w:r>
      <w:r w:rsidR="00387F60" w:rsidRPr="00387F60">
        <w:rPr>
          <w:rFonts w:ascii="Calibri" w:hAnsi="Calibri" w:cs="Calibri"/>
          <w:color w:val="0070C0"/>
        </w:rPr>
        <w:t xml:space="preserve">Note that our results will strictly apply to Type I superconductors, as we’ll be presuming the magnetic field is all either expelled or not. </w:t>
      </w:r>
      <w:r w:rsidR="00387F60">
        <w:rPr>
          <w:rFonts w:ascii="Calibri" w:hAnsi="Calibri" w:cs="Calibri"/>
          <w:color w:val="0070C0"/>
        </w:rPr>
        <w:t xml:space="preserve"> </w:t>
      </w:r>
      <w:bookmarkStart w:id="0" w:name="_Hlk86843965"/>
      <w:r w:rsidR="00F43493">
        <w:rPr>
          <w:rFonts w:ascii="Calibri" w:hAnsi="Calibri" w:cs="Calibri"/>
          <w:color w:val="0070C0"/>
        </w:rPr>
        <w:t>These plots below are for dirty superconductors (i.e., have impurities) I’m thinking?</w:t>
      </w:r>
      <w:bookmarkEnd w:id="0"/>
    </w:p>
    <w:p w14:paraId="26680F66" w14:textId="133BA2EC" w:rsidR="004E41DB" w:rsidRDefault="004E41DB" w:rsidP="004E0E88">
      <w:pPr>
        <w:rPr>
          <w:rFonts w:ascii="Calibri" w:hAnsi="Calibri" w:cs="Calibri"/>
        </w:rPr>
      </w:pPr>
    </w:p>
    <w:p w14:paraId="71E6038F" w14:textId="70D4CAA6" w:rsidR="009609EF" w:rsidRDefault="009609EF" w:rsidP="004E0E88">
      <w:pPr>
        <w:rPr>
          <w:rFonts w:ascii="Calibri" w:hAnsi="Calibri" w:cs="Calibri"/>
        </w:rPr>
      </w:pPr>
      <w:r>
        <w:rPr>
          <w:noProof/>
        </w:rPr>
        <w:drawing>
          <wp:inline distT="0" distB="0" distL="0" distR="0" wp14:anchorId="2E6F26A3" wp14:editId="7929F714">
            <wp:extent cx="3718560" cy="1844040"/>
            <wp:effectExtent l="0" t="0" r="0" b="3810"/>
            <wp:docPr id="3" name="Picture 3"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with medium confidence"/>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18560" cy="1844040"/>
                    </a:xfrm>
                    <a:prstGeom prst="rect">
                      <a:avLst/>
                    </a:prstGeom>
                    <a:noFill/>
                    <a:ln>
                      <a:noFill/>
                    </a:ln>
                  </pic:spPr>
                </pic:pic>
              </a:graphicData>
            </a:graphic>
          </wp:inline>
        </w:drawing>
      </w:r>
    </w:p>
    <w:p w14:paraId="0CAF86D1" w14:textId="55EE6A56" w:rsidR="009609EF" w:rsidRDefault="009609EF" w:rsidP="004E0E88">
      <w:pPr>
        <w:rPr>
          <w:rFonts w:ascii="Calibri" w:hAnsi="Calibri" w:cs="Calibri"/>
        </w:rPr>
      </w:pPr>
    </w:p>
    <w:p w14:paraId="367239D6" w14:textId="5351E16C" w:rsidR="009324FC" w:rsidRDefault="009324FC" w:rsidP="004E0E88">
      <w:pPr>
        <w:rPr>
          <w:rFonts w:ascii="Calibri" w:hAnsi="Calibri" w:cs="Calibri"/>
        </w:rPr>
      </w:pPr>
      <w:r>
        <w:rPr>
          <w:rFonts w:ascii="Calibri" w:hAnsi="Calibri" w:cs="Calibri"/>
        </w:rPr>
        <w:t>So should say that Meisner effect has to do with the magnetic susceptibility, plotted above for both Type I’s and Type II’s.  From the plot we see that for Type I’s, the susceptibility is χ</w:t>
      </w:r>
      <w:r>
        <w:rPr>
          <w:rFonts w:ascii="Calibri" w:hAnsi="Calibri" w:cs="Calibri"/>
          <w:vertAlign w:val="subscript"/>
        </w:rPr>
        <w:t>m</w:t>
      </w:r>
      <w:r>
        <w:rPr>
          <w:rFonts w:ascii="Calibri" w:hAnsi="Calibri" w:cs="Calibri"/>
        </w:rPr>
        <w:t xml:space="preserve"> = -1 up to a critical field.  Thus they are perfect diamagnets up to that point.  And as we calculate the supercurrents below, keep in mind that one could say that we’re simply calculating the magnetization, as </w:t>
      </w:r>
      <w:r w:rsidRPr="000E28C9">
        <w:rPr>
          <w:rFonts w:ascii="Calibri" w:hAnsi="Calibri" w:cs="Calibri"/>
          <w:b/>
        </w:rPr>
        <w:t>M</w:t>
      </w:r>
      <w:r>
        <w:rPr>
          <w:rFonts w:ascii="Calibri" w:hAnsi="Calibri" w:cs="Calibri"/>
        </w:rPr>
        <w:t xml:space="preserve"> = (1/2)∫d</w:t>
      </w:r>
      <w:r w:rsidR="000E28C9">
        <w:rPr>
          <w:rFonts w:ascii="Calibri" w:hAnsi="Calibri" w:cs="Calibri"/>
          <w:vertAlign w:val="superscript"/>
        </w:rPr>
        <w:t>3</w:t>
      </w:r>
      <w:r w:rsidR="000E28C9">
        <w:rPr>
          <w:rFonts w:ascii="Calibri" w:hAnsi="Calibri" w:cs="Calibri"/>
        </w:rPr>
        <w:t>r</w:t>
      </w:r>
      <w:r>
        <w:rPr>
          <w:rFonts w:ascii="Calibri" w:hAnsi="Calibri" w:cs="Calibri"/>
        </w:rPr>
        <w:t xml:space="preserve"> </w:t>
      </w:r>
      <w:r w:rsidRPr="000E28C9">
        <w:rPr>
          <w:rFonts w:ascii="Calibri" w:hAnsi="Calibri" w:cs="Calibri"/>
          <w:b/>
        </w:rPr>
        <w:t>r</w:t>
      </w:r>
      <w:r>
        <w:rPr>
          <w:rFonts w:ascii="Calibri" w:hAnsi="Calibri" w:cs="Calibri"/>
        </w:rPr>
        <w:t>×</w:t>
      </w:r>
      <w:r w:rsidRPr="000E28C9">
        <w:rPr>
          <w:rFonts w:ascii="Calibri" w:hAnsi="Calibri" w:cs="Calibri"/>
          <w:b/>
        </w:rPr>
        <w:t>J</w:t>
      </w:r>
      <w:r w:rsidR="000E28C9">
        <w:rPr>
          <w:rFonts w:ascii="Calibri" w:hAnsi="Calibri" w:cs="Calibri"/>
        </w:rPr>
        <w:t xml:space="preserve"> (see EM folder).  </w:t>
      </w:r>
    </w:p>
    <w:p w14:paraId="37FC7812" w14:textId="77777777" w:rsidR="00B85A3E" w:rsidRDefault="00B85A3E" w:rsidP="004E0E88">
      <w:pPr>
        <w:rPr>
          <w:rFonts w:ascii="Calibri" w:hAnsi="Calibri" w:cs="Calibri"/>
        </w:rPr>
      </w:pPr>
    </w:p>
    <w:p w14:paraId="1D2833C5" w14:textId="3B1F9F70" w:rsidR="00B85A3E" w:rsidRPr="000E28C9" w:rsidRDefault="00B85A3E" w:rsidP="004E0E88">
      <w:pPr>
        <w:rPr>
          <w:rFonts w:ascii="Calibri" w:hAnsi="Calibri" w:cs="Calibri"/>
        </w:rPr>
      </w:pPr>
      <w:r>
        <w:rPr>
          <w:rFonts w:ascii="Calibri" w:hAnsi="Calibri" w:cs="Calibri"/>
        </w:rPr>
        <w:t xml:space="preserve">Might also point out that even a pure metal has a net paramagnetic response (see Free Day folder), due to the fact that the spin paramagnetic response outweighs the current diamagnetic response.  But for small fields at least, we shouldn’t have that here, because the spins enter into singlet Cooper pairs (s = 0).  </w:t>
      </w:r>
    </w:p>
    <w:p w14:paraId="4084A104" w14:textId="77777777" w:rsidR="009324FC" w:rsidRDefault="009324FC" w:rsidP="004E0E88">
      <w:pPr>
        <w:rPr>
          <w:rFonts w:ascii="Calibri" w:hAnsi="Calibri" w:cs="Calibri"/>
        </w:rPr>
      </w:pPr>
    </w:p>
    <w:p w14:paraId="761485C7" w14:textId="38779175" w:rsidR="00777C52" w:rsidRPr="00E03F72" w:rsidRDefault="00CD7DA7" w:rsidP="004E0E88">
      <w:pPr>
        <w:rPr>
          <w:rFonts w:ascii="Calibri" w:hAnsi="Calibri" w:cs="Calibri"/>
          <w:b/>
          <w:sz w:val="28"/>
          <w:szCs w:val="28"/>
        </w:rPr>
      </w:pPr>
      <w:r>
        <w:rPr>
          <w:rFonts w:ascii="Calibri" w:hAnsi="Calibri" w:cs="Calibri"/>
          <w:b/>
          <w:sz w:val="28"/>
          <w:szCs w:val="28"/>
        </w:rPr>
        <w:t xml:space="preserve">Meisner effect via </w:t>
      </w:r>
      <w:r w:rsidR="002D14E0" w:rsidRPr="00E03F72">
        <w:rPr>
          <w:rFonts w:ascii="Calibri" w:hAnsi="Calibri" w:cs="Calibri"/>
          <w:b/>
          <w:sz w:val="28"/>
          <w:szCs w:val="28"/>
        </w:rPr>
        <w:t>London Theory of Superconductors</w:t>
      </w:r>
    </w:p>
    <w:p w14:paraId="27E5A93F" w14:textId="75ABA275" w:rsidR="00892184" w:rsidRDefault="00892184" w:rsidP="004E0E88">
      <w:pPr>
        <w:rPr>
          <w:rFonts w:ascii="Calibri" w:hAnsi="Calibri" w:cs="Calibri"/>
        </w:rPr>
      </w:pPr>
      <w:r>
        <w:rPr>
          <w:rFonts w:ascii="Calibri" w:hAnsi="Calibri" w:cs="Calibri"/>
        </w:rPr>
        <w:t xml:space="preserve">Let’s recall the behavior of an ideal conductor in a changing magnetic field.  It was supposed to circulate </w:t>
      </w:r>
      <w:r w:rsidR="00250D74">
        <w:rPr>
          <w:rFonts w:ascii="Calibri" w:hAnsi="Calibri" w:cs="Calibri"/>
        </w:rPr>
        <w:t>bound</w:t>
      </w:r>
      <w:r>
        <w:rPr>
          <w:rFonts w:ascii="Calibri" w:hAnsi="Calibri" w:cs="Calibri"/>
        </w:rPr>
        <w:t xml:space="preserve"> current so as to keep the magnetic flux through it constant</w:t>
      </w:r>
      <w:r w:rsidR="00250D74">
        <w:rPr>
          <w:rFonts w:ascii="Calibri" w:hAnsi="Calibri" w:cs="Calibri"/>
        </w:rPr>
        <w:t xml:space="preserve">.  In contrast, a superconductor will circulate bound current so as to keep the magnetic flux zero at all times.  </w:t>
      </w:r>
      <w:r w:rsidR="00A85046">
        <w:rPr>
          <w:rFonts w:ascii="Calibri" w:hAnsi="Calibri" w:cs="Calibri"/>
        </w:rPr>
        <w:t>This is diagrammed below.  Note by H I really mean B</w:t>
      </w:r>
      <w:r w:rsidR="00A85046">
        <w:rPr>
          <w:rFonts w:ascii="Calibri" w:hAnsi="Calibri" w:cs="Calibri"/>
          <w:vertAlign w:val="subscript"/>
        </w:rPr>
        <w:t>external</w:t>
      </w:r>
      <w:r w:rsidR="00FC46F6">
        <w:rPr>
          <w:rFonts w:ascii="Calibri" w:hAnsi="Calibri" w:cs="Calibri"/>
          <w:vertAlign w:val="subscript"/>
        </w:rPr>
        <w:t>/free</w:t>
      </w:r>
      <w:r w:rsidR="00A85046">
        <w:rPr>
          <w:rFonts w:ascii="Calibri" w:hAnsi="Calibri" w:cs="Calibri"/>
        </w:rPr>
        <w:t>,</w:t>
      </w:r>
      <w:r w:rsidR="00FC46F6">
        <w:rPr>
          <w:rFonts w:ascii="Calibri" w:hAnsi="Calibri" w:cs="Calibri"/>
        </w:rPr>
        <w:t xml:space="preserve"> </w:t>
      </w:r>
      <w:r w:rsidR="00A85046">
        <w:rPr>
          <w:rFonts w:ascii="Calibri" w:hAnsi="Calibri" w:cs="Calibri"/>
        </w:rPr>
        <w:t>but they’d be the same (well H = μ</w:t>
      </w:r>
      <w:r w:rsidR="00A85046">
        <w:rPr>
          <w:rFonts w:ascii="Calibri" w:hAnsi="Calibri" w:cs="Calibri"/>
          <w:vertAlign w:val="subscript"/>
        </w:rPr>
        <w:t>0</w:t>
      </w:r>
      <w:r w:rsidR="00A85046">
        <w:rPr>
          <w:rFonts w:ascii="Calibri" w:hAnsi="Calibri" w:cs="Calibri"/>
        </w:rPr>
        <w:t>B</w:t>
      </w:r>
      <w:r w:rsidR="00A85046">
        <w:rPr>
          <w:rFonts w:ascii="Calibri" w:hAnsi="Calibri" w:cs="Calibri"/>
          <w:vertAlign w:val="subscript"/>
        </w:rPr>
        <w:t>external</w:t>
      </w:r>
      <w:r w:rsidR="00FC46F6">
        <w:rPr>
          <w:rFonts w:ascii="Calibri" w:hAnsi="Calibri" w:cs="Calibri"/>
          <w:vertAlign w:val="subscript"/>
        </w:rPr>
        <w:t>/free</w:t>
      </w:r>
      <w:r w:rsidR="00A85046">
        <w:rPr>
          <w:rFonts w:ascii="Calibri" w:hAnsi="Calibri" w:cs="Calibri"/>
        </w:rPr>
        <w:t xml:space="preserve">) for suitable geometry (solenoidal, and homogeneous substance, etc).  </w:t>
      </w:r>
      <w:bookmarkStart w:id="1" w:name="_Hlk86091488"/>
      <w:r w:rsidR="00A85046">
        <w:rPr>
          <w:rFonts w:ascii="Calibri" w:hAnsi="Calibri" w:cs="Calibri"/>
        </w:rPr>
        <w:t>And note the field lines are the total B, not just H.</w:t>
      </w:r>
    </w:p>
    <w:p w14:paraId="34917B14" w14:textId="336B0FB9" w:rsidR="00892184" w:rsidRDefault="00892184" w:rsidP="004E0E88">
      <w:pPr>
        <w:rPr>
          <w:rFonts w:ascii="Calibri" w:hAnsi="Calibri" w:cs="Calibri"/>
        </w:rPr>
      </w:pPr>
    </w:p>
    <w:bookmarkEnd w:id="1"/>
    <w:p w14:paraId="36AA6BDF" w14:textId="3627AC65" w:rsidR="00892184" w:rsidRDefault="00A85046" w:rsidP="004E0E88">
      <w:pPr>
        <w:rPr>
          <w:rFonts w:ascii="Calibri" w:hAnsi="Calibri" w:cs="Calibri"/>
        </w:rPr>
      </w:pPr>
      <w:r>
        <w:rPr>
          <w:rFonts w:ascii="Calibri" w:hAnsi="Calibri" w:cs="Calibri"/>
        </w:rPr>
        <w:object w:dxaOrig="3480" w:dyaOrig="4512" w14:anchorId="3D2EF9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212.75pt" o:ole="">
            <v:imagedata r:id="rId6" o:title=""/>
          </v:shape>
          <o:OLEObject Type="Embed" ProgID="PBrush" ShapeID="_x0000_i1025" DrawAspect="Content" ObjectID="_1754315794" r:id="rId7"/>
        </w:object>
      </w:r>
    </w:p>
    <w:p w14:paraId="3A652443" w14:textId="77777777" w:rsidR="00892184" w:rsidRDefault="00892184" w:rsidP="004E0E88">
      <w:pPr>
        <w:rPr>
          <w:rFonts w:ascii="Calibri" w:hAnsi="Calibri" w:cs="Calibri"/>
        </w:rPr>
      </w:pPr>
    </w:p>
    <w:p w14:paraId="6068AAAE" w14:textId="3FA144AA" w:rsidR="00DB0ADC" w:rsidRDefault="00892184" w:rsidP="004E0E88">
      <w:pPr>
        <w:rPr>
          <w:rFonts w:ascii="Calibri" w:hAnsi="Calibri" w:cs="Calibri"/>
        </w:rPr>
      </w:pPr>
      <w:r>
        <w:rPr>
          <w:rFonts w:ascii="Calibri" w:hAnsi="Calibri" w:cs="Calibri"/>
        </w:rPr>
        <w:t>But</w:t>
      </w:r>
      <w:r w:rsidR="00F7444B">
        <w:rPr>
          <w:rFonts w:ascii="Calibri" w:hAnsi="Calibri" w:cs="Calibri"/>
        </w:rPr>
        <w:t xml:space="preserve"> it’s said that </w:t>
      </w:r>
      <w:r w:rsidR="00DB0ADC">
        <w:rPr>
          <w:rFonts w:ascii="Calibri" w:hAnsi="Calibri" w:cs="Calibri"/>
        </w:rPr>
        <w:t xml:space="preserve">superconductors expel all magnetic field lines, in both cases.  </w:t>
      </w:r>
      <w:r w:rsidR="007B5E6C">
        <w:rPr>
          <w:rFonts w:ascii="Calibri" w:hAnsi="Calibri" w:cs="Calibri"/>
        </w:rPr>
        <w:t xml:space="preserve">Let’s see how this might be so mathematically.  </w:t>
      </w:r>
      <w:r w:rsidR="004E41DB">
        <w:rPr>
          <w:rFonts w:ascii="Calibri" w:hAnsi="Calibri" w:cs="Calibri"/>
        </w:rPr>
        <w:t xml:space="preserve">So </w:t>
      </w:r>
      <w:r w:rsidR="003012D5">
        <w:rPr>
          <w:rFonts w:ascii="Calibri" w:hAnsi="Calibri" w:cs="Calibri"/>
        </w:rPr>
        <w:t>go</w:t>
      </w:r>
      <w:r w:rsidR="00DB0ADC">
        <w:rPr>
          <w:rFonts w:ascii="Calibri" w:hAnsi="Calibri" w:cs="Calibri"/>
        </w:rPr>
        <w:t xml:space="preserve"> back to</w:t>
      </w:r>
      <w:r w:rsidR="003012D5">
        <w:rPr>
          <w:rFonts w:ascii="Calibri" w:hAnsi="Calibri" w:cs="Calibri"/>
        </w:rPr>
        <w:t xml:space="preserve"> the current, basically kinematics, equation:</w:t>
      </w:r>
    </w:p>
    <w:p w14:paraId="0CB89BFE" w14:textId="53813FE6" w:rsidR="003012D5" w:rsidRDefault="003012D5" w:rsidP="004E0E88">
      <w:pPr>
        <w:rPr>
          <w:rFonts w:ascii="Calibri" w:hAnsi="Calibri" w:cs="Calibri"/>
        </w:rPr>
      </w:pPr>
      <w:bookmarkStart w:id="2" w:name="_Hlk86669762"/>
    </w:p>
    <w:p w14:paraId="7E3957E6" w14:textId="0C4F5F14" w:rsidR="003012D5" w:rsidRPr="0043271A" w:rsidRDefault="00534160" w:rsidP="003012D5">
      <w:pPr>
        <w:rPr>
          <w:rFonts w:asciiTheme="minorHAnsi" w:hAnsiTheme="minorHAnsi" w:cstheme="minorHAnsi"/>
        </w:rPr>
      </w:pPr>
      <w:r w:rsidRPr="00534160">
        <w:rPr>
          <w:rFonts w:asciiTheme="minorHAnsi" w:hAnsiTheme="minorHAnsi" w:cstheme="minorHAnsi"/>
          <w:position w:val="-126"/>
        </w:rPr>
        <w:object w:dxaOrig="2320" w:dyaOrig="2640" w14:anchorId="71AEEF29">
          <v:shape id="_x0000_i1026" type="#_x0000_t75" style="width:104.2pt;height:137.45pt" o:ole="">
            <v:imagedata r:id="rId8" o:title=""/>
          </v:shape>
          <o:OLEObject Type="Embed" ProgID="Equation.DSMT4" ShapeID="_x0000_i1026" DrawAspect="Content" ObjectID="_1754315795" r:id="rId9"/>
        </w:object>
      </w:r>
    </w:p>
    <w:p w14:paraId="78EE1D2B" w14:textId="77777777" w:rsidR="003012D5" w:rsidRDefault="003012D5" w:rsidP="003012D5">
      <w:pPr>
        <w:rPr>
          <w:rFonts w:ascii="Calibri" w:hAnsi="Calibri" w:cs="Calibri"/>
        </w:rPr>
      </w:pPr>
    </w:p>
    <w:p w14:paraId="61E1FC52" w14:textId="7FD633F9" w:rsidR="003012D5" w:rsidRDefault="003012D5" w:rsidP="003012D5">
      <w:pPr>
        <w:rPr>
          <w:rFonts w:ascii="Calibri" w:hAnsi="Calibri" w:cs="Calibri"/>
        </w:rPr>
      </w:pPr>
      <w:r>
        <w:rPr>
          <w:rFonts w:ascii="Calibri" w:hAnsi="Calibri" w:cs="Calibri"/>
        </w:rPr>
        <w:t>where this time we suppose that just a portion, n</w:t>
      </w:r>
      <w:r w:rsidRPr="003012D5">
        <w:rPr>
          <w:rFonts w:ascii="Calibri" w:hAnsi="Calibri" w:cs="Calibri"/>
          <w:vertAlign w:val="subscript"/>
        </w:rPr>
        <w:t>s</w:t>
      </w:r>
      <w:r>
        <w:rPr>
          <w:rFonts w:ascii="Calibri" w:hAnsi="Calibri" w:cs="Calibri"/>
        </w:rPr>
        <w:t>, of the total electron density, n, is superconducting</w:t>
      </w:r>
      <w:r w:rsidR="003D6BFC">
        <w:rPr>
          <w:rFonts w:ascii="Calibri" w:hAnsi="Calibri" w:cs="Calibri"/>
        </w:rPr>
        <w:t xml:space="preserve"> (am presuming we eliminate the last term, ‘cause we’re keeping our analysis restricted to small currents?)</w:t>
      </w:r>
      <w:r>
        <w:rPr>
          <w:rFonts w:ascii="Calibri" w:hAnsi="Calibri" w:cs="Calibri"/>
        </w:rPr>
        <w:t xml:space="preserve"> and our Maxwell equations:</w:t>
      </w:r>
    </w:p>
    <w:p w14:paraId="3599BFD0" w14:textId="77777777" w:rsidR="003012D5" w:rsidRDefault="003012D5" w:rsidP="003012D5">
      <w:pPr>
        <w:rPr>
          <w:rFonts w:ascii="Calibri" w:hAnsi="Calibri" w:cs="Calibri"/>
        </w:rPr>
      </w:pPr>
    </w:p>
    <w:p w14:paraId="66606939" w14:textId="77777777" w:rsidR="003012D5" w:rsidRDefault="003012D5" w:rsidP="003012D5">
      <w:pPr>
        <w:rPr>
          <w:rFonts w:ascii="Calibri" w:hAnsi="Calibri" w:cs="Calibri"/>
        </w:rPr>
      </w:pPr>
      <w:r w:rsidRPr="007F3A90">
        <w:rPr>
          <w:rFonts w:ascii="Calibri" w:hAnsi="Calibri" w:cs="Calibri"/>
          <w:position w:val="-94"/>
        </w:rPr>
        <w:object w:dxaOrig="3040" w:dyaOrig="2000" w14:anchorId="5F19DCD2">
          <v:shape id="_x0000_i1027" type="#_x0000_t75" style="width:151.65pt;height:99.8pt" o:ole="">
            <v:imagedata r:id="rId10" o:title=""/>
          </v:shape>
          <o:OLEObject Type="Embed" ProgID="Equation.DSMT4" ShapeID="_x0000_i1027" DrawAspect="Content" ObjectID="_1754315796" r:id="rId11"/>
        </w:object>
      </w:r>
    </w:p>
    <w:p w14:paraId="1BB1A7AB" w14:textId="77777777" w:rsidR="003012D5" w:rsidRDefault="003012D5" w:rsidP="003012D5">
      <w:pPr>
        <w:rPr>
          <w:rFonts w:ascii="Calibri" w:hAnsi="Calibri" w:cs="Calibri"/>
        </w:rPr>
      </w:pPr>
    </w:p>
    <w:p w14:paraId="75067DBA" w14:textId="2174F777" w:rsidR="003012D5" w:rsidRDefault="003012D5" w:rsidP="003012D5">
      <w:pPr>
        <w:rPr>
          <w:rFonts w:ascii="Calibri" w:hAnsi="Calibri" w:cs="Calibri"/>
        </w:rPr>
      </w:pPr>
      <w:r>
        <w:rPr>
          <w:rFonts w:ascii="Calibri" w:hAnsi="Calibri" w:cs="Calibri"/>
        </w:rPr>
        <w:t>Again, instead of</w:t>
      </w:r>
      <w:r w:rsidR="007B5E6C">
        <w:rPr>
          <w:rFonts w:ascii="Calibri" w:hAnsi="Calibri" w:cs="Calibri"/>
        </w:rPr>
        <w:t xml:space="preserve"> using the current kinematics equation to </w:t>
      </w:r>
      <w:r>
        <w:rPr>
          <w:rFonts w:ascii="Calibri" w:hAnsi="Calibri" w:cs="Calibri"/>
        </w:rPr>
        <w:t>solv</w:t>
      </w:r>
      <w:r w:rsidR="007B5E6C">
        <w:rPr>
          <w:rFonts w:ascii="Calibri" w:hAnsi="Calibri" w:cs="Calibri"/>
        </w:rPr>
        <w:t>e</w:t>
      </w:r>
      <w:r>
        <w:rPr>
          <w:rFonts w:ascii="Calibri" w:hAnsi="Calibri" w:cs="Calibri"/>
        </w:rPr>
        <w:t xml:space="preserve"> for j</w:t>
      </w:r>
      <w:r>
        <w:rPr>
          <w:rFonts w:ascii="Calibri" w:hAnsi="Calibri" w:cs="Calibri"/>
          <w:vertAlign w:val="subscript"/>
        </w:rPr>
        <w:t>ind</w:t>
      </w:r>
      <w:r>
        <w:rPr>
          <w:rFonts w:ascii="Calibri" w:hAnsi="Calibri" w:cs="Calibri"/>
        </w:rPr>
        <w:t xml:space="preserve"> in terms of E, we’ll do the reverse, and plug into the third equation.  Like we did in the previous file, </w:t>
      </w:r>
      <w:r>
        <w:rPr>
          <w:rFonts w:ascii="Calibri" w:hAnsi="Calibri" w:cs="Calibri"/>
        </w:rPr>
        <w:lastRenderedPageBreak/>
        <w:t>we’ll also neglect the EM wave generating term in the fourth equation, to presume we’re keeping things in equilibrium.  And then we have</w:t>
      </w:r>
      <w:r w:rsidR="00ED7515">
        <w:rPr>
          <w:rFonts w:ascii="Calibri" w:hAnsi="Calibri" w:cs="Calibri"/>
        </w:rPr>
        <w:t xml:space="preserve"> for the third and fourth</w:t>
      </w:r>
      <w:r w:rsidR="00534160">
        <w:rPr>
          <w:rFonts w:ascii="Calibri" w:hAnsi="Calibri" w:cs="Calibri"/>
        </w:rPr>
        <w:t xml:space="preserve"> ME </w:t>
      </w:r>
      <w:r w:rsidR="00ED7515">
        <w:rPr>
          <w:rFonts w:ascii="Calibri" w:hAnsi="Calibri" w:cs="Calibri"/>
        </w:rPr>
        <w:t xml:space="preserve"> equation</w:t>
      </w:r>
      <w:r>
        <w:rPr>
          <w:rFonts w:ascii="Calibri" w:hAnsi="Calibri" w:cs="Calibri"/>
        </w:rPr>
        <w:t>:</w:t>
      </w:r>
    </w:p>
    <w:p w14:paraId="7EBA9FB9" w14:textId="78B2353E" w:rsidR="00777C52" w:rsidRDefault="00777C52" w:rsidP="004E0E88">
      <w:pPr>
        <w:rPr>
          <w:rFonts w:ascii="Calibri" w:hAnsi="Calibri" w:cs="Calibri"/>
        </w:rPr>
      </w:pPr>
    </w:p>
    <w:p w14:paraId="67B1970A" w14:textId="0E561DC9" w:rsidR="00DB0ADC" w:rsidRDefault="00F76F7B" w:rsidP="004E0E88">
      <w:pPr>
        <w:rPr>
          <w:rFonts w:ascii="Calibri" w:hAnsi="Calibri" w:cs="Calibri"/>
        </w:rPr>
      </w:pPr>
      <w:r w:rsidRPr="009C7494">
        <w:rPr>
          <w:rFonts w:ascii="Calibri" w:hAnsi="Calibri" w:cs="Calibri"/>
          <w:position w:val="-50"/>
        </w:rPr>
        <w:object w:dxaOrig="2220" w:dyaOrig="1120" w14:anchorId="42AC68A2">
          <v:shape id="_x0000_i1028" type="#_x0000_t75" style="width:109.65pt;height:56.2pt" o:ole="">
            <v:imagedata r:id="rId12" o:title=""/>
          </v:shape>
          <o:OLEObject Type="Embed" ProgID="Equation.DSMT4" ShapeID="_x0000_i1028" DrawAspect="Content" ObjectID="_1754315797" r:id="rId13"/>
        </w:object>
      </w:r>
    </w:p>
    <w:p w14:paraId="41B7C925" w14:textId="39AD8DFC" w:rsidR="00DB0ADC" w:rsidRDefault="00DB0ADC" w:rsidP="004E0E88">
      <w:pPr>
        <w:rPr>
          <w:rFonts w:ascii="Calibri" w:hAnsi="Calibri" w:cs="Calibri"/>
        </w:rPr>
      </w:pPr>
    </w:p>
    <w:p w14:paraId="522CC0A9" w14:textId="769C88C3" w:rsidR="00DB0ADC" w:rsidRDefault="007B5E6C" w:rsidP="004E0E88">
      <w:pPr>
        <w:rPr>
          <w:rFonts w:ascii="Calibri" w:hAnsi="Calibri" w:cs="Calibri"/>
        </w:rPr>
      </w:pPr>
      <w:r>
        <w:rPr>
          <w:rFonts w:ascii="Calibri" w:hAnsi="Calibri" w:cs="Calibri"/>
        </w:rPr>
        <w:t>Working on the top</w:t>
      </w:r>
      <w:r w:rsidR="00534160">
        <w:rPr>
          <w:rFonts w:ascii="Calibri" w:hAnsi="Calibri" w:cs="Calibri"/>
        </w:rPr>
        <w:t xml:space="preserve"> (third ME)</w:t>
      </w:r>
      <w:r>
        <w:rPr>
          <w:rFonts w:ascii="Calibri" w:hAnsi="Calibri" w:cs="Calibri"/>
        </w:rPr>
        <w:t xml:space="preserve"> equation,</w:t>
      </w:r>
    </w:p>
    <w:p w14:paraId="6FDB7B9B" w14:textId="77777777" w:rsidR="00DB0ADC" w:rsidRDefault="00DB0ADC" w:rsidP="004E0E88">
      <w:pPr>
        <w:rPr>
          <w:rFonts w:ascii="Calibri" w:hAnsi="Calibri" w:cs="Calibri"/>
        </w:rPr>
      </w:pPr>
    </w:p>
    <w:p w14:paraId="6BFD08B0" w14:textId="3190D5FA" w:rsidR="00777C52" w:rsidRDefault="00F76F7B" w:rsidP="004E0E88">
      <w:pPr>
        <w:rPr>
          <w:rFonts w:ascii="Calibri" w:hAnsi="Calibri" w:cs="Calibri"/>
        </w:rPr>
      </w:pPr>
      <w:r w:rsidRPr="00A736B9">
        <w:rPr>
          <w:rFonts w:ascii="Calibri" w:hAnsi="Calibri" w:cs="Calibri"/>
          <w:position w:val="-100"/>
        </w:rPr>
        <w:object w:dxaOrig="2659" w:dyaOrig="2120" w14:anchorId="25DF7A66">
          <v:shape id="_x0000_i1029" type="#_x0000_t75" style="width:132.55pt;height:106.35pt" o:ole="">
            <v:imagedata r:id="rId14" o:title=""/>
          </v:shape>
          <o:OLEObject Type="Embed" ProgID="Equation.DSMT4" ShapeID="_x0000_i1029" DrawAspect="Content" ObjectID="_1754315798" r:id="rId15"/>
        </w:object>
      </w:r>
    </w:p>
    <w:p w14:paraId="5A9429D3" w14:textId="01155F4B" w:rsidR="00A736B9" w:rsidRDefault="00A736B9" w:rsidP="004E0E88">
      <w:pPr>
        <w:rPr>
          <w:rFonts w:ascii="Calibri" w:hAnsi="Calibri" w:cs="Calibri"/>
        </w:rPr>
      </w:pPr>
    </w:p>
    <w:p w14:paraId="2BF57958" w14:textId="4C06CB31" w:rsidR="00A736B9" w:rsidRDefault="00A736B9" w:rsidP="004E0E88">
      <w:pPr>
        <w:rPr>
          <w:rFonts w:ascii="Calibri" w:hAnsi="Calibri" w:cs="Calibri"/>
        </w:rPr>
      </w:pPr>
      <w:r>
        <w:rPr>
          <w:rFonts w:ascii="Calibri" w:hAnsi="Calibri" w:cs="Calibri"/>
        </w:rPr>
        <w:t xml:space="preserve">So far this </w:t>
      </w:r>
      <w:r w:rsidR="00F7444B">
        <w:rPr>
          <w:rFonts w:ascii="Calibri" w:hAnsi="Calibri" w:cs="Calibri"/>
        </w:rPr>
        <w:t xml:space="preserve">is </w:t>
      </w:r>
      <w:r>
        <w:rPr>
          <w:rFonts w:ascii="Calibri" w:hAnsi="Calibri" w:cs="Calibri"/>
        </w:rPr>
        <w:t>what metals with zero conductivity do.  But to get the Meisner effect, whereby all magnetic flux is expelled, we need to specify the time-independent constant to be zero, so that:</w:t>
      </w:r>
    </w:p>
    <w:p w14:paraId="4988CAFB" w14:textId="1FDFCD30" w:rsidR="00A736B9" w:rsidRDefault="00A736B9" w:rsidP="004E0E88">
      <w:pPr>
        <w:rPr>
          <w:rFonts w:ascii="Calibri" w:hAnsi="Calibri" w:cs="Calibri"/>
        </w:rPr>
      </w:pPr>
    </w:p>
    <w:p w14:paraId="67CF6148" w14:textId="6A2192C2" w:rsidR="00A736B9" w:rsidRDefault="00F76F7B" w:rsidP="004E0E88">
      <w:pPr>
        <w:rPr>
          <w:rFonts w:ascii="Calibri" w:hAnsi="Calibri" w:cs="Calibri"/>
        </w:rPr>
      </w:pPr>
      <w:r w:rsidRPr="00A736B9">
        <w:rPr>
          <w:rFonts w:ascii="Calibri" w:hAnsi="Calibri" w:cs="Calibri"/>
          <w:position w:val="-24"/>
        </w:rPr>
        <w:object w:dxaOrig="1920" w:dyaOrig="660" w14:anchorId="19D405DD">
          <v:shape id="_x0000_i1030" type="#_x0000_t75" style="width:96pt;height:33.8pt" o:ole="" filled="t" fillcolor="#cfc">
            <v:imagedata r:id="rId16" o:title=""/>
          </v:shape>
          <o:OLEObject Type="Embed" ProgID="Equation.DSMT4" ShapeID="_x0000_i1030" DrawAspect="Content" ObjectID="_1754315799" r:id="rId17"/>
        </w:object>
      </w:r>
    </w:p>
    <w:p w14:paraId="2508120B" w14:textId="41A8E33F" w:rsidR="00217D18" w:rsidRDefault="00217D18" w:rsidP="004E0E88">
      <w:pPr>
        <w:rPr>
          <w:rFonts w:ascii="Calibri" w:hAnsi="Calibri" w:cs="Calibri"/>
        </w:rPr>
      </w:pPr>
    </w:p>
    <w:p w14:paraId="1E792D61" w14:textId="77777777" w:rsidR="00217D18" w:rsidRDefault="00217D18" w:rsidP="00217D18">
      <w:pPr>
        <w:rPr>
          <w:rFonts w:ascii="Calibri" w:hAnsi="Calibri" w:cs="Calibri"/>
        </w:rPr>
      </w:pPr>
      <w:r>
        <w:rPr>
          <w:rFonts w:ascii="Calibri" w:hAnsi="Calibri" w:cs="Calibri"/>
        </w:rPr>
        <w:t xml:space="preserve">There’s another way to write that current condition.  </w:t>
      </w:r>
    </w:p>
    <w:p w14:paraId="29CE9F4E" w14:textId="77777777" w:rsidR="00217D18" w:rsidRDefault="00217D18" w:rsidP="00217D18">
      <w:pPr>
        <w:rPr>
          <w:rFonts w:ascii="Calibri" w:hAnsi="Calibri" w:cs="Calibri"/>
        </w:rPr>
      </w:pPr>
    </w:p>
    <w:p w14:paraId="76C24E98" w14:textId="77777777" w:rsidR="00217D18" w:rsidRDefault="00217D18" w:rsidP="00217D18">
      <w:r w:rsidRPr="00247C6A">
        <w:rPr>
          <w:position w:val="-92"/>
        </w:rPr>
        <w:object w:dxaOrig="3860" w:dyaOrig="2020" w14:anchorId="5CD33E34">
          <v:shape id="_x0000_i1031" type="#_x0000_t75" style="width:192.55pt;height:101.45pt" o:ole="">
            <v:imagedata r:id="rId18" o:title=""/>
          </v:shape>
          <o:OLEObject Type="Embed" ProgID="Equation.DSMT4" ShapeID="_x0000_i1031" DrawAspect="Content" ObjectID="_1754315800" r:id="rId19"/>
        </w:object>
      </w:r>
    </w:p>
    <w:p w14:paraId="174E2691" w14:textId="77777777" w:rsidR="00217D18" w:rsidRPr="005A570F" w:rsidRDefault="00217D18" w:rsidP="00217D18">
      <w:pPr>
        <w:rPr>
          <w:rFonts w:asciiTheme="minorHAnsi" w:hAnsiTheme="minorHAnsi" w:cstheme="minorHAnsi"/>
        </w:rPr>
      </w:pPr>
    </w:p>
    <w:p w14:paraId="2C2A3A34" w14:textId="77777777" w:rsidR="00217D18" w:rsidRDefault="00217D18" w:rsidP="00217D18">
      <w:pPr>
        <w:rPr>
          <w:rFonts w:asciiTheme="minorHAnsi" w:hAnsiTheme="minorHAnsi" w:cstheme="minorHAnsi"/>
        </w:rPr>
      </w:pPr>
      <w:r w:rsidRPr="005A570F">
        <w:rPr>
          <w:rFonts w:asciiTheme="minorHAnsi" w:hAnsiTheme="minorHAnsi" w:cstheme="minorHAnsi"/>
        </w:rPr>
        <w:t>Well the curl of a gradient is zero, so could say,</w:t>
      </w:r>
      <w:r>
        <w:rPr>
          <w:rFonts w:asciiTheme="minorHAnsi" w:hAnsiTheme="minorHAnsi" w:cstheme="minorHAnsi"/>
        </w:rPr>
        <w:t xml:space="preserve"> with a mind to the GL Free Energy stuff,</w:t>
      </w:r>
    </w:p>
    <w:p w14:paraId="6B07B933" w14:textId="77777777" w:rsidR="00217D18" w:rsidRDefault="00217D18" w:rsidP="00217D18">
      <w:pPr>
        <w:rPr>
          <w:rFonts w:asciiTheme="minorHAnsi" w:hAnsiTheme="minorHAnsi" w:cstheme="minorHAnsi"/>
        </w:rPr>
      </w:pPr>
    </w:p>
    <w:p w14:paraId="2258D157" w14:textId="77777777" w:rsidR="00217D18" w:rsidRDefault="00217D18" w:rsidP="00217D18">
      <w:r w:rsidRPr="00CB1240">
        <w:rPr>
          <w:position w:val="-24"/>
        </w:rPr>
        <w:object w:dxaOrig="2320" w:dyaOrig="660" w14:anchorId="2F06445B">
          <v:shape id="_x0000_i1032" type="#_x0000_t75" style="width:115.65pt;height:33.25pt" o:ole="" filled="t" fillcolor="#cfc">
            <v:imagedata r:id="rId20" o:title=""/>
          </v:shape>
          <o:OLEObject Type="Embed" ProgID="Equation.DSMT4" ShapeID="_x0000_i1032" DrawAspect="Content" ObjectID="_1754315801" r:id="rId21"/>
        </w:object>
      </w:r>
    </w:p>
    <w:p w14:paraId="0722CB05" w14:textId="77777777" w:rsidR="00217D18" w:rsidRPr="004E0E88" w:rsidRDefault="00217D18" w:rsidP="004E0E88">
      <w:pPr>
        <w:rPr>
          <w:rFonts w:ascii="Calibri" w:hAnsi="Calibri" w:cs="Calibri"/>
        </w:rPr>
      </w:pPr>
    </w:p>
    <w:p w14:paraId="606E3BBE" w14:textId="7969DA2D" w:rsidR="004E0E88" w:rsidRDefault="006625C7" w:rsidP="004E0E88">
      <w:pPr>
        <w:rPr>
          <w:rFonts w:ascii="Calibri" w:hAnsi="Calibri" w:cs="Calibri"/>
        </w:rPr>
      </w:pPr>
      <w:r w:rsidRPr="005A570F">
        <w:rPr>
          <w:rFonts w:asciiTheme="minorHAnsi" w:hAnsiTheme="minorHAnsi" w:cstheme="minorHAnsi"/>
        </w:rPr>
        <w:t>where for us, φ would just be some function.</w:t>
      </w:r>
      <w:r>
        <w:rPr>
          <w:rFonts w:asciiTheme="minorHAnsi" w:hAnsiTheme="minorHAnsi" w:cstheme="minorHAnsi"/>
        </w:rPr>
        <w:t xml:space="preserve">  </w:t>
      </w:r>
      <w:r w:rsidR="00217D18">
        <w:rPr>
          <w:rFonts w:ascii="Calibri" w:hAnsi="Calibri" w:cs="Calibri"/>
        </w:rPr>
        <w:t>Now we can</w:t>
      </w:r>
      <w:r w:rsidR="009C7494">
        <w:rPr>
          <w:rFonts w:ascii="Calibri" w:hAnsi="Calibri" w:cs="Calibri"/>
        </w:rPr>
        <w:t xml:space="preserve"> combine this with the </w:t>
      </w:r>
      <w:r w:rsidR="00950A9F">
        <w:rPr>
          <w:rFonts w:ascii="Calibri" w:hAnsi="Calibri" w:cs="Calibri"/>
        </w:rPr>
        <w:t>bottom (</w:t>
      </w:r>
      <w:r w:rsidR="0054157E">
        <w:rPr>
          <w:rFonts w:ascii="Calibri" w:hAnsi="Calibri" w:cs="Calibri"/>
        </w:rPr>
        <w:t>4</w:t>
      </w:r>
      <w:r w:rsidR="0054157E" w:rsidRPr="0054157E">
        <w:rPr>
          <w:rFonts w:ascii="Calibri" w:hAnsi="Calibri" w:cs="Calibri"/>
          <w:vertAlign w:val="superscript"/>
        </w:rPr>
        <w:t>th</w:t>
      </w:r>
      <w:r w:rsidR="00950A9F">
        <w:rPr>
          <w:rFonts w:ascii="Calibri" w:hAnsi="Calibri" w:cs="Calibri"/>
        </w:rPr>
        <w:t xml:space="preserve">) </w:t>
      </w:r>
      <w:r w:rsidR="0054157E">
        <w:rPr>
          <w:rFonts w:ascii="Calibri" w:hAnsi="Calibri" w:cs="Calibri"/>
        </w:rPr>
        <w:t>Maxwell</w:t>
      </w:r>
      <w:r w:rsidR="009C7494">
        <w:rPr>
          <w:rFonts w:ascii="Calibri" w:hAnsi="Calibri" w:cs="Calibri"/>
        </w:rPr>
        <w:t xml:space="preserve"> equation, in the metal’s interior, and say,</w:t>
      </w:r>
    </w:p>
    <w:p w14:paraId="50D29740" w14:textId="3A016411" w:rsidR="009C7494" w:rsidRDefault="009C7494" w:rsidP="004E0E88">
      <w:pPr>
        <w:rPr>
          <w:rFonts w:ascii="Calibri" w:hAnsi="Calibri" w:cs="Calibri"/>
        </w:rPr>
      </w:pPr>
    </w:p>
    <w:p w14:paraId="6268B6A4" w14:textId="2B4C010C" w:rsidR="009C7494" w:rsidRDefault="00023229" w:rsidP="004E0E88">
      <w:pPr>
        <w:rPr>
          <w:rFonts w:ascii="Calibri" w:hAnsi="Calibri" w:cs="Calibri"/>
        </w:rPr>
      </w:pPr>
      <w:r w:rsidRPr="00023229">
        <w:rPr>
          <w:rFonts w:ascii="Calibri" w:hAnsi="Calibri" w:cs="Calibri"/>
          <w:position w:val="-106"/>
        </w:rPr>
        <w:object w:dxaOrig="3159" w:dyaOrig="2240" w14:anchorId="19A957EC">
          <v:shape id="_x0000_i1033" type="#_x0000_t75" style="width:159.25pt;height:112.35pt" o:ole="">
            <v:imagedata r:id="rId22" o:title=""/>
          </v:shape>
          <o:OLEObject Type="Embed" ProgID="Equation.DSMT4" ShapeID="_x0000_i1033" DrawAspect="Content" ObjectID="_1754315802" r:id="rId23"/>
        </w:object>
      </w:r>
    </w:p>
    <w:p w14:paraId="29257ABB" w14:textId="1DE212C1" w:rsidR="006625C7" w:rsidRDefault="006625C7" w:rsidP="004E0E88">
      <w:pPr>
        <w:rPr>
          <w:rFonts w:ascii="Calibri" w:hAnsi="Calibri" w:cs="Calibri"/>
        </w:rPr>
      </w:pPr>
    </w:p>
    <w:p w14:paraId="04F64025" w14:textId="73E6AAD5" w:rsidR="006625C7" w:rsidRDefault="006625C7" w:rsidP="004E0E88">
      <w:pPr>
        <w:rPr>
          <w:rFonts w:ascii="Calibri" w:hAnsi="Calibri" w:cs="Calibri"/>
        </w:rPr>
      </w:pPr>
      <w:r>
        <w:rPr>
          <w:rFonts w:ascii="Calibri" w:hAnsi="Calibri" w:cs="Calibri"/>
        </w:rPr>
        <w:t>which is,</w:t>
      </w:r>
    </w:p>
    <w:p w14:paraId="73349BF8" w14:textId="44507D31" w:rsidR="006625C7" w:rsidRDefault="006625C7" w:rsidP="004E0E88">
      <w:pPr>
        <w:rPr>
          <w:rFonts w:ascii="Calibri" w:hAnsi="Calibri" w:cs="Calibri"/>
        </w:rPr>
      </w:pPr>
    </w:p>
    <w:p w14:paraId="04DCB250" w14:textId="4C3AD67A" w:rsidR="0007135F" w:rsidRDefault="006625C7" w:rsidP="004E0E88">
      <w:pPr>
        <w:rPr>
          <w:rFonts w:ascii="Calibri" w:hAnsi="Calibri" w:cs="Calibri"/>
        </w:rPr>
      </w:pPr>
      <w:r w:rsidRPr="006625C7">
        <w:rPr>
          <w:rFonts w:ascii="Calibri" w:hAnsi="Calibri" w:cs="Calibri"/>
          <w:position w:val="-24"/>
        </w:rPr>
        <w:object w:dxaOrig="2060" w:dyaOrig="660" w14:anchorId="449547BB">
          <v:shape id="_x0000_i1034" type="#_x0000_t75" style="width:103.65pt;height:33.25pt" o:ole="" filled="t" fillcolor="#cfc">
            <v:imagedata r:id="rId24" o:title=""/>
          </v:shape>
          <o:OLEObject Type="Embed" ProgID="Equation.DSMT4" ShapeID="_x0000_i1034" DrawAspect="Content" ObjectID="_1754315803" r:id="rId25"/>
        </w:object>
      </w:r>
    </w:p>
    <w:p w14:paraId="0842F046" w14:textId="0B085AC4" w:rsidR="0007135F" w:rsidRDefault="0007135F" w:rsidP="004E0E88">
      <w:pPr>
        <w:rPr>
          <w:rFonts w:ascii="Calibri" w:hAnsi="Calibri" w:cs="Calibri"/>
        </w:rPr>
      </w:pPr>
    </w:p>
    <w:p w14:paraId="32358C6E" w14:textId="2EE3BACD" w:rsidR="006625C7" w:rsidRDefault="0007135F" w:rsidP="006625C7">
      <w:pPr>
        <w:rPr>
          <w:rFonts w:ascii="Calibri" w:hAnsi="Calibri" w:cs="Calibri"/>
        </w:rPr>
      </w:pPr>
      <w:r>
        <w:rPr>
          <w:rFonts w:ascii="Calibri" w:hAnsi="Calibri" w:cs="Calibri"/>
        </w:rPr>
        <w:t>This has solutions of type</w:t>
      </w:r>
      <w:r w:rsidR="006625C7">
        <w:rPr>
          <w:rFonts w:ascii="Calibri" w:hAnsi="Calibri" w:cs="Calibri"/>
        </w:rPr>
        <w:t>:</w:t>
      </w:r>
    </w:p>
    <w:p w14:paraId="4B592EBA" w14:textId="77777777" w:rsidR="006625C7" w:rsidRDefault="006625C7" w:rsidP="006625C7">
      <w:pPr>
        <w:rPr>
          <w:rFonts w:ascii="Calibri" w:hAnsi="Calibri" w:cs="Calibri"/>
        </w:rPr>
      </w:pPr>
    </w:p>
    <w:p w14:paraId="37627C73" w14:textId="2E16992A" w:rsidR="006625C7" w:rsidRDefault="0007135F" w:rsidP="006625C7">
      <w:pPr>
        <w:rPr>
          <w:rFonts w:ascii="Calibri" w:hAnsi="Calibri" w:cs="Calibri"/>
        </w:rPr>
      </w:pPr>
      <w:r w:rsidRPr="0007135F">
        <w:rPr>
          <w:rFonts w:ascii="Calibri" w:hAnsi="Calibri" w:cs="Calibri"/>
          <w:position w:val="-26"/>
        </w:rPr>
        <w:object w:dxaOrig="3460" w:dyaOrig="720" w14:anchorId="065BED2C">
          <v:shape id="_x0000_i1035" type="#_x0000_t75" style="width:183.25pt;height:37.65pt" o:ole="">
            <v:imagedata r:id="rId26" o:title=""/>
          </v:shape>
          <o:OLEObject Type="Embed" ProgID="Equation.DSMT4" ShapeID="_x0000_i1035" DrawAspect="Content" ObjectID="_1754315804" r:id="rId27"/>
        </w:object>
      </w:r>
    </w:p>
    <w:p w14:paraId="584D0A50" w14:textId="77777777" w:rsidR="006625C7" w:rsidRDefault="006625C7" w:rsidP="006625C7">
      <w:pPr>
        <w:rPr>
          <w:rFonts w:ascii="Calibri" w:hAnsi="Calibri" w:cs="Calibri"/>
        </w:rPr>
      </w:pPr>
    </w:p>
    <w:p w14:paraId="1E91844B" w14:textId="77777777" w:rsidR="006625C7" w:rsidRDefault="006625C7" w:rsidP="006625C7">
      <w:pPr>
        <w:rPr>
          <w:rFonts w:ascii="Calibri" w:hAnsi="Calibri" w:cs="Calibri"/>
        </w:rPr>
      </w:pPr>
      <w:r>
        <w:rPr>
          <w:rFonts w:ascii="Calibri" w:hAnsi="Calibri" w:cs="Calibri"/>
        </w:rPr>
        <w:t>Discounting exponential growth as unphysical, we have exponential decay.  And so inside the metal, below the penetration depth,</w:t>
      </w:r>
    </w:p>
    <w:p w14:paraId="4F8CF3EF" w14:textId="77777777" w:rsidR="006625C7" w:rsidRDefault="006625C7" w:rsidP="006625C7">
      <w:pPr>
        <w:rPr>
          <w:rFonts w:ascii="Calibri" w:hAnsi="Calibri" w:cs="Calibri"/>
        </w:rPr>
      </w:pPr>
    </w:p>
    <w:p w14:paraId="6D76E4A0" w14:textId="6CFA60C4" w:rsidR="006625C7" w:rsidRDefault="0007135F" w:rsidP="006625C7">
      <w:pPr>
        <w:rPr>
          <w:rFonts w:ascii="Calibri" w:hAnsi="Calibri" w:cs="Calibri"/>
        </w:rPr>
      </w:pPr>
      <w:r w:rsidRPr="00777C52">
        <w:rPr>
          <w:rFonts w:ascii="Calibri" w:hAnsi="Calibri" w:cs="Calibri"/>
          <w:position w:val="-32"/>
        </w:rPr>
        <w:object w:dxaOrig="4660" w:dyaOrig="760" w14:anchorId="0FA66DAE">
          <v:shape id="_x0000_i1036" type="#_x0000_t75" style="width:246pt;height:39.8pt" o:ole="" filled="t" fillcolor="#cfc">
            <v:imagedata r:id="rId28" o:title=""/>
          </v:shape>
          <o:OLEObject Type="Embed" ProgID="Equation.DSMT4" ShapeID="_x0000_i1036" DrawAspect="Content" ObjectID="_1754315805" r:id="rId29"/>
        </w:object>
      </w:r>
    </w:p>
    <w:p w14:paraId="052DAEF0" w14:textId="77777777" w:rsidR="006625C7" w:rsidRDefault="006625C7" w:rsidP="006625C7">
      <w:pPr>
        <w:rPr>
          <w:rFonts w:ascii="Calibri" w:hAnsi="Calibri" w:cs="Calibri"/>
        </w:rPr>
      </w:pPr>
    </w:p>
    <w:p w14:paraId="449CD460" w14:textId="2C336DB4" w:rsidR="006625C7" w:rsidRPr="00777C52" w:rsidRDefault="006625C7" w:rsidP="006625C7">
      <w:pPr>
        <w:rPr>
          <w:rFonts w:ascii="Calibri" w:hAnsi="Calibri" w:cs="Calibri"/>
        </w:rPr>
      </w:pPr>
      <w:r>
        <w:rPr>
          <w:rFonts w:ascii="Calibri" w:hAnsi="Calibri" w:cs="Calibri"/>
        </w:rPr>
        <w:t>(This works out to 0.1μm or so)</w:t>
      </w:r>
      <w:r w:rsidR="0007135F">
        <w:rPr>
          <w:rFonts w:ascii="Calibri" w:hAnsi="Calibri" w:cs="Calibri"/>
        </w:rPr>
        <w:t xml:space="preserve">, while beyond that, </w:t>
      </w:r>
      <w:r w:rsidR="0007135F" w:rsidRPr="0007135F">
        <w:rPr>
          <w:rFonts w:ascii="Calibri" w:hAnsi="Calibri" w:cs="Calibri"/>
          <w:b/>
        </w:rPr>
        <w:t>B</w:t>
      </w:r>
      <w:r w:rsidR="0007135F">
        <w:rPr>
          <w:rFonts w:ascii="Calibri" w:hAnsi="Calibri" w:cs="Calibri"/>
        </w:rPr>
        <w:t>, and the magnetic flux, would be zero.</w:t>
      </w:r>
    </w:p>
    <w:p w14:paraId="4F8C40A3" w14:textId="77777777" w:rsidR="006625C7" w:rsidRDefault="006625C7" w:rsidP="006625C7">
      <w:pPr>
        <w:rPr>
          <w:rFonts w:ascii="Calibri" w:hAnsi="Calibri" w:cs="Calibri"/>
        </w:rPr>
      </w:pPr>
    </w:p>
    <w:bookmarkEnd w:id="2"/>
    <w:p w14:paraId="1DE1F4E4" w14:textId="25B0FA42" w:rsidR="004E41DB" w:rsidRPr="00E03F72" w:rsidRDefault="00CD7DA7" w:rsidP="004E41DB">
      <w:pPr>
        <w:rPr>
          <w:rFonts w:ascii="Calibri" w:hAnsi="Calibri" w:cs="Calibri"/>
          <w:b/>
          <w:sz w:val="28"/>
          <w:szCs w:val="28"/>
        </w:rPr>
      </w:pPr>
      <w:r>
        <w:rPr>
          <w:rFonts w:ascii="Calibri" w:hAnsi="Calibri" w:cs="Calibri"/>
          <w:b/>
          <w:sz w:val="28"/>
          <w:szCs w:val="28"/>
        </w:rPr>
        <w:t xml:space="preserve">Meisner effect </w:t>
      </w:r>
      <w:r w:rsidR="004E41DB" w:rsidRPr="00E03F72">
        <w:rPr>
          <w:rFonts w:ascii="Calibri" w:hAnsi="Calibri" w:cs="Calibri"/>
          <w:b/>
          <w:sz w:val="28"/>
          <w:szCs w:val="28"/>
        </w:rPr>
        <w:t>BCS theory of Superconductors</w:t>
      </w:r>
    </w:p>
    <w:p w14:paraId="75F5AE25" w14:textId="615DAD3A" w:rsidR="001C6E09" w:rsidRDefault="004E41DB" w:rsidP="004E41DB">
      <w:pPr>
        <w:rPr>
          <w:rFonts w:ascii="Calibri" w:hAnsi="Calibri" w:cs="Calibri"/>
        </w:rPr>
      </w:pPr>
      <w:r>
        <w:rPr>
          <w:rFonts w:ascii="Calibri" w:hAnsi="Calibri" w:cs="Calibri"/>
        </w:rPr>
        <w:t xml:space="preserve">Let’s take a look at the </w:t>
      </w:r>
      <w:r w:rsidR="00DF1FB6">
        <w:rPr>
          <w:rFonts w:ascii="Calibri" w:hAnsi="Calibri" w:cs="Calibri"/>
        </w:rPr>
        <w:t>j</w:t>
      </w:r>
      <w:r w:rsidR="00DF1FB6">
        <w:rPr>
          <w:rFonts w:ascii="Calibri" w:hAnsi="Calibri" w:cs="Calibri"/>
          <w:vertAlign w:val="subscript"/>
        </w:rPr>
        <w:t>ind</w:t>
      </w:r>
      <w:r>
        <w:rPr>
          <w:rFonts w:ascii="Calibri" w:hAnsi="Calibri" w:cs="Calibri"/>
        </w:rPr>
        <w:t xml:space="preserve"> equation via BCS theory, and see if we can understand it from a quantum perspective</w:t>
      </w:r>
      <w:r w:rsidR="00F737E1">
        <w:rPr>
          <w:rFonts w:ascii="Calibri" w:hAnsi="Calibri" w:cs="Calibri"/>
        </w:rPr>
        <w:t xml:space="preserve">, and try to work out the proportionality constant between </w:t>
      </w:r>
      <w:r w:rsidR="00F737E1" w:rsidRPr="00F737E1">
        <w:rPr>
          <w:rFonts w:ascii="Calibri" w:hAnsi="Calibri" w:cs="Calibri"/>
          <w:b/>
        </w:rPr>
        <w:t>j</w:t>
      </w:r>
      <w:r w:rsidR="00F737E1">
        <w:rPr>
          <w:rFonts w:ascii="Calibri" w:hAnsi="Calibri" w:cs="Calibri"/>
          <w:vertAlign w:val="subscript"/>
        </w:rPr>
        <w:t>ind</w:t>
      </w:r>
      <w:r w:rsidR="00F737E1">
        <w:rPr>
          <w:rFonts w:ascii="Calibri" w:hAnsi="Calibri" w:cs="Calibri"/>
        </w:rPr>
        <w:t xml:space="preserve"> and </w:t>
      </w:r>
      <w:r w:rsidR="00F737E1" w:rsidRPr="00F737E1">
        <w:rPr>
          <w:rFonts w:ascii="Calibri" w:hAnsi="Calibri" w:cs="Calibri"/>
          <w:b/>
        </w:rPr>
        <w:t>A</w:t>
      </w:r>
      <w:r w:rsidR="00DF1FB6">
        <w:rPr>
          <w:rFonts w:ascii="Calibri" w:hAnsi="Calibri" w:cs="Calibri"/>
        </w:rPr>
        <w:t>, or basically, to get n</w:t>
      </w:r>
      <w:r w:rsidR="00DF1FB6">
        <w:rPr>
          <w:rFonts w:ascii="Calibri" w:hAnsi="Calibri" w:cs="Calibri"/>
          <w:vertAlign w:val="subscript"/>
        </w:rPr>
        <w:t>s</w:t>
      </w:r>
      <w:r w:rsidR="00DF1FB6">
        <w:rPr>
          <w:rFonts w:ascii="Calibri" w:hAnsi="Calibri" w:cs="Calibri"/>
        </w:rPr>
        <w:t xml:space="preserve"> as a function of temperature. </w:t>
      </w:r>
      <w:r>
        <w:rPr>
          <w:rFonts w:ascii="Calibri" w:hAnsi="Calibri" w:cs="Calibri"/>
        </w:rPr>
        <w:t xml:space="preserve"> </w:t>
      </w:r>
      <w:r w:rsidR="001C6E09">
        <w:rPr>
          <w:rFonts w:ascii="Calibri" w:hAnsi="Calibri" w:cs="Calibri"/>
        </w:rPr>
        <w:t>So we’ll start from Hamiltonian,</w:t>
      </w:r>
    </w:p>
    <w:p w14:paraId="61CB6841" w14:textId="536B6BD1" w:rsidR="001C6E09" w:rsidRDefault="001C6E09" w:rsidP="004E41DB">
      <w:pPr>
        <w:rPr>
          <w:rFonts w:ascii="Calibri" w:hAnsi="Calibri" w:cs="Calibri"/>
        </w:rPr>
      </w:pPr>
    </w:p>
    <w:p w14:paraId="5B140179" w14:textId="77777777" w:rsidR="001C6E09" w:rsidRDefault="001C6E09" w:rsidP="004E41DB">
      <w:r w:rsidRPr="001C6E09">
        <w:rPr>
          <w:position w:val="-28"/>
        </w:rPr>
        <w:object w:dxaOrig="8180" w:dyaOrig="660" w14:anchorId="5248CB80">
          <v:shape id="_x0000_i1037" type="#_x0000_t75" style="width:409.1pt;height:33.25pt" o:ole="" filled="t" fillcolor="#cfc">
            <v:imagedata r:id="rId30" o:title=""/>
          </v:shape>
          <o:OLEObject Type="Embed" ProgID="Equation.DSMT4" ShapeID="_x0000_i1037" DrawAspect="Content" ObjectID="_1754315806" r:id="rId31"/>
        </w:object>
      </w:r>
    </w:p>
    <w:p w14:paraId="51B5D764" w14:textId="4814ECE5" w:rsidR="001C6E09" w:rsidRPr="001C6E09" w:rsidRDefault="001C6E09" w:rsidP="004E41DB">
      <w:pPr>
        <w:rPr>
          <w:rFonts w:asciiTheme="minorHAnsi" w:hAnsiTheme="minorHAnsi" w:cstheme="minorHAnsi"/>
        </w:rPr>
      </w:pPr>
    </w:p>
    <w:p w14:paraId="01BD55D4" w14:textId="1A325492" w:rsidR="001C6E09" w:rsidRPr="001C6E09" w:rsidRDefault="001C6E09" w:rsidP="004E41DB">
      <w:pPr>
        <w:rPr>
          <w:rFonts w:asciiTheme="minorHAnsi" w:hAnsiTheme="minorHAnsi" w:cstheme="minorHAnsi"/>
        </w:rPr>
      </w:pPr>
      <w:r w:rsidRPr="001C6E09">
        <w:rPr>
          <w:rFonts w:asciiTheme="minorHAnsi" w:hAnsiTheme="minorHAnsi" w:cstheme="minorHAnsi"/>
        </w:rPr>
        <w:t>where A is the vector potential, and j</w:t>
      </w:r>
      <w:r w:rsidRPr="001C6E09">
        <w:rPr>
          <w:rFonts w:asciiTheme="minorHAnsi" w:hAnsiTheme="minorHAnsi" w:cstheme="minorHAnsi"/>
          <w:vertAlign w:val="superscript"/>
        </w:rPr>
        <w:t>p</w:t>
      </w:r>
      <w:r w:rsidRPr="001C6E09">
        <w:rPr>
          <w:rFonts w:asciiTheme="minorHAnsi" w:hAnsiTheme="minorHAnsi" w:cstheme="minorHAnsi"/>
        </w:rPr>
        <w:t xml:space="preserve"> the paramagnetic current density,</w:t>
      </w:r>
    </w:p>
    <w:p w14:paraId="6CD3423B" w14:textId="7FA0C6C5" w:rsidR="001C6E09" w:rsidRDefault="001C6E09" w:rsidP="004E41DB">
      <w:pPr>
        <w:rPr>
          <w:rFonts w:ascii="Calibri" w:hAnsi="Calibri" w:cs="Calibri"/>
        </w:rPr>
      </w:pPr>
    </w:p>
    <w:p w14:paraId="55F65ECA" w14:textId="46511567" w:rsidR="001C6E09" w:rsidRDefault="001C6E09" w:rsidP="004E41DB">
      <w:pPr>
        <w:rPr>
          <w:rFonts w:ascii="Calibri" w:hAnsi="Calibri" w:cs="Calibri"/>
        </w:rPr>
      </w:pPr>
      <w:r w:rsidRPr="004D5579">
        <w:rPr>
          <w:position w:val="-30"/>
        </w:rPr>
        <w:object w:dxaOrig="6640" w:dyaOrig="700" w14:anchorId="679F4286">
          <v:shape id="_x0000_i1038" type="#_x0000_t75" style="width:329.45pt;height:36pt" o:ole="">
            <v:imagedata r:id="rId32" o:title=""/>
          </v:shape>
          <o:OLEObject Type="Embed" ProgID="Equation.DSMT4" ShapeID="_x0000_i1038" DrawAspect="Content" ObjectID="_1754315807" r:id="rId33"/>
        </w:object>
      </w:r>
    </w:p>
    <w:p w14:paraId="25AAFB00" w14:textId="77777777" w:rsidR="001C6E09" w:rsidRDefault="001C6E09" w:rsidP="004E41DB">
      <w:pPr>
        <w:rPr>
          <w:rFonts w:ascii="Calibri" w:hAnsi="Calibri" w:cs="Calibri"/>
        </w:rPr>
      </w:pPr>
    </w:p>
    <w:p w14:paraId="007C88C0" w14:textId="02098753" w:rsidR="004E41DB" w:rsidRDefault="001C6E09" w:rsidP="004E41DB">
      <w:pPr>
        <w:rPr>
          <w:rFonts w:ascii="Calibri" w:hAnsi="Calibri" w:cs="Calibri"/>
        </w:rPr>
      </w:pPr>
      <w:r>
        <w:rPr>
          <w:rFonts w:ascii="Calibri" w:hAnsi="Calibri" w:cs="Calibri"/>
        </w:rPr>
        <w:t>And</w:t>
      </w:r>
      <w:r w:rsidR="004E41DB">
        <w:rPr>
          <w:rFonts w:ascii="Calibri" w:hAnsi="Calibri" w:cs="Calibri"/>
        </w:rPr>
        <w:t xml:space="preserve"> from the Metals/Impurities/Nonequilibrium/Conduction/Quantum file, we derived the relationship:</w:t>
      </w:r>
    </w:p>
    <w:p w14:paraId="4496F0E3" w14:textId="7FBFFF45" w:rsidR="004E41DB" w:rsidRDefault="004E41DB" w:rsidP="004E41DB">
      <w:pPr>
        <w:rPr>
          <w:rFonts w:ascii="Calibri" w:hAnsi="Calibri" w:cs="Calibri"/>
        </w:rPr>
      </w:pPr>
    </w:p>
    <w:p w14:paraId="03B0E525" w14:textId="1014B82B" w:rsidR="004E41DB" w:rsidRDefault="0025578F" w:rsidP="004E41DB">
      <w:pPr>
        <w:rPr>
          <w:rFonts w:ascii="Calibri" w:hAnsi="Calibri" w:cs="Calibri"/>
        </w:rPr>
      </w:pPr>
      <w:r w:rsidRPr="00E8721A">
        <w:rPr>
          <w:rFonts w:ascii="MS Sans Serif" w:hAnsi="MS Sans Serif" w:cs="MS Sans Serif"/>
          <w:position w:val="-32"/>
          <w:sz w:val="20"/>
          <w:szCs w:val="20"/>
        </w:rPr>
        <w:object w:dxaOrig="3920" w:dyaOrig="760" w14:anchorId="25E25695">
          <v:shape id="_x0000_i1039" type="#_x0000_t75" style="width:195.25pt;height:38.75pt" o:ole="" fillcolor="#cfc">
            <v:imagedata r:id="rId34" o:title=""/>
          </v:shape>
          <o:OLEObject Type="Embed" ProgID="Equation.DSMT4" ShapeID="_x0000_i1039" DrawAspect="Content" ObjectID="_1754315808" r:id="rId35"/>
        </w:object>
      </w:r>
    </w:p>
    <w:p w14:paraId="7D7B38C0" w14:textId="7B3D17A8" w:rsidR="004E41DB" w:rsidRDefault="004E41DB" w:rsidP="004E41DB">
      <w:pPr>
        <w:rPr>
          <w:rFonts w:ascii="Calibri" w:hAnsi="Calibri" w:cs="Calibri"/>
        </w:rPr>
      </w:pPr>
    </w:p>
    <w:p w14:paraId="71C17640" w14:textId="327CA738" w:rsidR="004E41DB" w:rsidRDefault="00023229" w:rsidP="004E41DB">
      <w:pPr>
        <w:rPr>
          <w:rFonts w:ascii="Calibri" w:hAnsi="Calibri" w:cs="Calibri"/>
        </w:rPr>
      </w:pPr>
      <w:r>
        <w:rPr>
          <w:rFonts w:ascii="Calibri" w:hAnsi="Calibri" w:cs="Calibri"/>
        </w:rPr>
        <w:t xml:space="preserve">(no </w:t>
      </w:r>
      <w:r>
        <w:rPr>
          <w:rFonts w:ascii="Cambria Math" w:hAnsi="Cambria Math" w:cs="Calibri"/>
        </w:rPr>
        <w:t>∇</w:t>
      </w:r>
      <w:r>
        <w:rPr>
          <w:rFonts w:ascii="Calibri" w:hAnsi="Calibri" w:cs="Calibri"/>
        </w:rPr>
        <w:t>φ option here</w:t>
      </w:r>
      <w:r w:rsidR="00930AF8">
        <w:rPr>
          <w:rFonts w:ascii="Calibri" w:hAnsi="Calibri" w:cs="Calibri"/>
        </w:rPr>
        <w:t xml:space="preserve"> I guess</w:t>
      </w:r>
      <w:r>
        <w:rPr>
          <w:rFonts w:ascii="Calibri" w:hAnsi="Calibri" w:cs="Calibri"/>
        </w:rPr>
        <w:t xml:space="preserve">) </w:t>
      </w:r>
      <w:r w:rsidR="004E41DB">
        <w:rPr>
          <w:rFonts w:ascii="Calibri" w:hAnsi="Calibri" w:cs="Calibri"/>
        </w:rPr>
        <w:t xml:space="preserve">I’ll call the thing in brackets, </w:t>
      </w:r>
      <w:r w:rsidR="004E41DB" w:rsidRPr="004E41DB">
        <w:rPr>
          <w:rFonts w:ascii="Calibri" w:hAnsi="Calibri" w:cs="Calibri"/>
          <w:b/>
        </w:rPr>
        <w:t>K</w:t>
      </w:r>
      <w:r w:rsidR="004E41DB">
        <w:rPr>
          <w:rFonts w:ascii="Calibri" w:hAnsi="Calibri" w:cs="Calibri"/>
        </w:rPr>
        <w:t>(q,ω).</w:t>
      </w:r>
    </w:p>
    <w:p w14:paraId="43BC3134" w14:textId="25B86CF0" w:rsidR="00F737E1" w:rsidRDefault="00F737E1" w:rsidP="004E41DB">
      <w:pPr>
        <w:rPr>
          <w:rFonts w:ascii="Calibri" w:hAnsi="Calibri" w:cs="Calibri"/>
        </w:rPr>
      </w:pPr>
    </w:p>
    <w:p w14:paraId="6DA404B6" w14:textId="35BC82CB" w:rsidR="004E41DB" w:rsidRDefault="0025578F" w:rsidP="004E41DB">
      <w:pPr>
        <w:rPr>
          <w:rFonts w:ascii="MS Sans Serif" w:hAnsi="MS Sans Serif" w:cs="MS Sans Serif"/>
          <w:sz w:val="20"/>
          <w:szCs w:val="20"/>
        </w:rPr>
      </w:pPr>
      <w:r w:rsidRPr="00F737E1">
        <w:rPr>
          <w:rFonts w:ascii="MS Sans Serif" w:hAnsi="MS Sans Serif" w:cs="MS Sans Serif"/>
          <w:position w:val="-24"/>
          <w:sz w:val="20"/>
          <w:szCs w:val="20"/>
        </w:rPr>
        <w:object w:dxaOrig="6979" w:dyaOrig="660" w14:anchorId="0F876EB3">
          <v:shape id="_x0000_i1040" type="#_x0000_t75" style="width:347.45pt;height:34.35pt" o:ole="" filled="t" fillcolor="#cfc">
            <v:imagedata r:id="rId36" o:title=""/>
          </v:shape>
          <o:OLEObject Type="Embed" ProgID="Equation.DSMT4" ShapeID="_x0000_i1040" DrawAspect="Content" ObjectID="_1754315809" r:id="rId37"/>
        </w:object>
      </w:r>
    </w:p>
    <w:p w14:paraId="19F4D650" w14:textId="77777777" w:rsidR="00F737E1" w:rsidRDefault="00F737E1" w:rsidP="00F737E1">
      <w:pPr>
        <w:autoSpaceDE w:val="0"/>
        <w:autoSpaceDN w:val="0"/>
        <w:adjustRightInd w:val="0"/>
        <w:rPr>
          <w:rFonts w:ascii="Calibri" w:hAnsi="Calibri" w:cs="Calibri"/>
        </w:rPr>
      </w:pPr>
    </w:p>
    <w:p w14:paraId="4E64BC47" w14:textId="4293488B" w:rsidR="0025578F" w:rsidRDefault="0025578F" w:rsidP="00F737E1">
      <w:pPr>
        <w:autoSpaceDE w:val="0"/>
        <w:autoSpaceDN w:val="0"/>
        <w:adjustRightInd w:val="0"/>
        <w:rPr>
          <w:rFonts w:ascii="Calibri" w:hAnsi="Calibri" w:cs="Calibri"/>
        </w:rPr>
      </w:pPr>
      <w:r>
        <w:rPr>
          <w:rFonts w:ascii="Calibri" w:hAnsi="Calibri" w:cs="Calibri"/>
        </w:rPr>
        <w:t>And then we have an equation of the same form as the London equation</w:t>
      </w:r>
      <w:r w:rsidR="00D9117E">
        <w:rPr>
          <w:rFonts w:ascii="Calibri" w:hAnsi="Calibri" w:cs="Calibri"/>
        </w:rPr>
        <w:t xml:space="preserve"> (well sans the </w:t>
      </w:r>
      <w:r w:rsidR="00D9117E">
        <w:rPr>
          <w:rFonts w:ascii="Cambria Math" w:hAnsi="Cambria Math" w:cs="Calibri"/>
        </w:rPr>
        <w:t>∇</w:t>
      </w:r>
      <w:r w:rsidR="00D9117E">
        <w:rPr>
          <w:rFonts w:ascii="Calibri" w:hAnsi="Calibri" w:cs="Calibri"/>
        </w:rPr>
        <w:t>φ part, but …)</w:t>
      </w:r>
      <w:r>
        <w:rPr>
          <w:rFonts w:ascii="Calibri" w:hAnsi="Calibri" w:cs="Calibri"/>
        </w:rPr>
        <w:t>.  And so we can equate,</w:t>
      </w:r>
    </w:p>
    <w:p w14:paraId="6E01D502" w14:textId="575596A0" w:rsidR="0025578F" w:rsidRDefault="0025578F" w:rsidP="00F737E1">
      <w:pPr>
        <w:autoSpaceDE w:val="0"/>
        <w:autoSpaceDN w:val="0"/>
        <w:adjustRightInd w:val="0"/>
        <w:rPr>
          <w:rFonts w:ascii="Calibri" w:hAnsi="Calibri" w:cs="Calibri"/>
        </w:rPr>
      </w:pPr>
    </w:p>
    <w:p w14:paraId="09805D5B" w14:textId="1A154289" w:rsidR="0025578F" w:rsidRDefault="00A57A86" w:rsidP="00F737E1">
      <w:pPr>
        <w:autoSpaceDE w:val="0"/>
        <w:autoSpaceDN w:val="0"/>
        <w:adjustRightInd w:val="0"/>
        <w:rPr>
          <w:rFonts w:ascii="Calibri" w:hAnsi="Calibri" w:cs="Calibri"/>
        </w:rPr>
      </w:pPr>
      <w:r w:rsidRPr="000B232D">
        <w:rPr>
          <w:position w:val="-24"/>
        </w:rPr>
        <w:object w:dxaOrig="2040" w:dyaOrig="660" w14:anchorId="12373715">
          <v:shape id="_x0000_i1041" type="#_x0000_t75" style="width:102pt;height:33.25pt" o:ole="" o:bordertopcolor="fuchsia" o:borderleftcolor="fuchsia" o:borderbottomcolor="fuchsia" o:borderrightcolor="fuchsia">
            <v:imagedata r:id="rId38" o:title=""/>
            <w10:bordertop type="single" width="8"/>
            <w10:borderleft type="single" width="8"/>
            <w10:borderbottom type="single" width="8"/>
            <w10:borderright type="single" width="8"/>
          </v:shape>
          <o:OLEObject Type="Embed" ProgID="Equation.DSMT4" ShapeID="_x0000_i1041" DrawAspect="Content" ObjectID="_1754315810" r:id="rId39"/>
        </w:object>
      </w:r>
    </w:p>
    <w:p w14:paraId="1E5E8631" w14:textId="77777777" w:rsidR="0025578F" w:rsidRDefault="0025578F" w:rsidP="00F737E1">
      <w:pPr>
        <w:autoSpaceDE w:val="0"/>
        <w:autoSpaceDN w:val="0"/>
        <w:adjustRightInd w:val="0"/>
        <w:rPr>
          <w:rFonts w:ascii="Calibri" w:hAnsi="Calibri" w:cs="Calibri"/>
        </w:rPr>
      </w:pPr>
    </w:p>
    <w:p w14:paraId="60CE6984" w14:textId="2D0ACAF9" w:rsidR="00F737E1" w:rsidRDefault="0025578F" w:rsidP="00F737E1">
      <w:pPr>
        <w:autoSpaceDE w:val="0"/>
        <w:autoSpaceDN w:val="0"/>
        <w:adjustRightInd w:val="0"/>
        <w:rPr>
          <w:rFonts w:ascii="Calibri" w:hAnsi="Calibri" w:cs="Calibri"/>
        </w:rPr>
      </w:pPr>
      <w:r>
        <w:rPr>
          <w:rFonts w:ascii="Calibri" w:hAnsi="Calibri" w:cs="Calibri"/>
        </w:rPr>
        <w:t>Nice thing about our quantum calculation now is that we can work out the temperature dependence of n</w:t>
      </w:r>
      <w:r>
        <w:rPr>
          <w:rFonts w:ascii="Calibri" w:hAnsi="Calibri" w:cs="Calibri"/>
          <w:vertAlign w:val="subscript"/>
        </w:rPr>
        <w:t>s</w:t>
      </w:r>
      <w:r>
        <w:rPr>
          <w:rFonts w:ascii="Calibri" w:hAnsi="Calibri" w:cs="Calibri"/>
        </w:rPr>
        <w:t xml:space="preserve">(T).  </w:t>
      </w:r>
      <w:r w:rsidR="00F737E1">
        <w:rPr>
          <w:rFonts w:ascii="Calibri" w:hAnsi="Calibri" w:cs="Calibri"/>
        </w:rPr>
        <w:t>So we’ll start with the current-current correlation function</w:t>
      </w:r>
      <w:r w:rsidR="00552EE1">
        <w:rPr>
          <w:rFonts w:ascii="Calibri" w:hAnsi="Calibri" w:cs="Calibri"/>
        </w:rPr>
        <w:t xml:space="preserve"> (maybe see the </w:t>
      </w:r>
      <w:r w:rsidR="00C75981">
        <w:rPr>
          <w:rFonts w:ascii="Calibri" w:hAnsi="Calibri" w:cs="Calibri"/>
        </w:rPr>
        <w:t>absorbtivity+</w:t>
      </w:r>
      <w:r w:rsidR="00552EE1">
        <w:rPr>
          <w:rFonts w:ascii="Calibri" w:hAnsi="Calibri" w:cs="Calibri"/>
        </w:rPr>
        <w:t>conductivi</w:t>
      </w:r>
      <w:r w:rsidR="0034557C">
        <w:rPr>
          <w:rFonts w:ascii="Calibri" w:hAnsi="Calibri" w:cs="Calibri"/>
        </w:rPr>
        <w:t>ty tensor</w:t>
      </w:r>
      <w:r w:rsidR="00552EE1">
        <w:rPr>
          <w:rFonts w:ascii="Calibri" w:hAnsi="Calibri" w:cs="Calibri"/>
        </w:rPr>
        <w:t xml:space="preserve"> file</w:t>
      </w:r>
      <w:r w:rsidR="0034557C">
        <w:rPr>
          <w:rFonts w:ascii="Calibri" w:hAnsi="Calibri" w:cs="Calibri"/>
        </w:rPr>
        <w:t xml:space="preserve"> in non-equilibrium properties folder).  </w:t>
      </w:r>
    </w:p>
    <w:p w14:paraId="69B2DE78" w14:textId="77777777" w:rsidR="00F737E1" w:rsidRDefault="00F737E1" w:rsidP="00F737E1">
      <w:pPr>
        <w:autoSpaceDE w:val="0"/>
        <w:autoSpaceDN w:val="0"/>
        <w:adjustRightInd w:val="0"/>
        <w:rPr>
          <w:rFonts w:ascii="Calibri" w:hAnsi="Calibri" w:cs="Calibri"/>
        </w:rPr>
      </w:pPr>
    </w:p>
    <w:p w14:paraId="0E0D828E" w14:textId="68D70729" w:rsidR="00F737E1" w:rsidRDefault="00E931BF" w:rsidP="00F737E1">
      <w:pPr>
        <w:autoSpaceDE w:val="0"/>
        <w:autoSpaceDN w:val="0"/>
        <w:adjustRightInd w:val="0"/>
        <w:rPr>
          <w:rFonts w:ascii="Calibri" w:hAnsi="Calibri" w:cs="Calibri"/>
        </w:rPr>
      </w:pPr>
      <w:r w:rsidRPr="00814FFB">
        <w:rPr>
          <w:rFonts w:ascii="Calibri" w:hAnsi="Calibri" w:cs="Calibri"/>
          <w:position w:val="-70"/>
        </w:rPr>
        <w:object w:dxaOrig="8720" w:dyaOrig="1520" w14:anchorId="21AEF8F2">
          <v:shape id="_x0000_i1042" type="#_x0000_t75" style="width:439.1pt;height:73.65pt" o:ole="">
            <v:imagedata r:id="rId40" o:title=""/>
          </v:shape>
          <o:OLEObject Type="Embed" ProgID="Equation.DSMT4" ShapeID="_x0000_i1042" DrawAspect="Content" ObjectID="_1754315811" r:id="rId41"/>
        </w:object>
      </w:r>
    </w:p>
    <w:p w14:paraId="375636B6" w14:textId="2130E85A" w:rsidR="00F737E1" w:rsidRDefault="00F737E1" w:rsidP="00F737E1">
      <w:pPr>
        <w:autoSpaceDE w:val="0"/>
        <w:autoSpaceDN w:val="0"/>
        <w:adjustRightInd w:val="0"/>
        <w:rPr>
          <w:rFonts w:ascii="Calibri" w:hAnsi="Calibri" w:cs="Calibri"/>
        </w:rPr>
      </w:pPr>
    </w:p>
    <w:p w14:paraId="6C4E911F" w14:textId="0F46FA7D" w:rsidR="00445ED0" w:rsidRDefault="00445ED0" w:rsidP="00F737E1">
      <w:pPr>
        <w:autoSpaceDE w:val="0"/>
        <w:autoSpaceDN w:val="0"/>
        <w:adjustRightInd w:val="0"/>
        <w:rPr>
          <w:rFonts w:ascii="Calibri" w:hAnsi="Calibri" w:cs="Calibri"/>
        </w:rPr>
      </w:pPr>
      <w:r>
        <w:rPr>
          <w:rFonts w:ascii="Calibri" w:hAnsi="Calibri" w:cs="Calibri"/>
        </w:rPr>
        <w:t>Diagrammatically, this is:</w:t>
      </w:r>
    </w:p>
    <w:p w14:paraId="31044E4D" w14:textId="0D3C9EFE" w:rsidR="00445ED0" w:rsidRDefault="00445ED0" w:rsidP="00F737E1">
      <w:pPr>
        <w:autoSpaceDE w:val="0"/>
        <w:autoSpaceDN w:val="0"/>
        <w:adjustRightInd w:val="0"/>
        <w:rPr>
          <w:rFonts w:ascii="Calibri" w:hAnsi="Calibri" w:cs="Calibri"/>
        </w:rPr>
      </w:pPr>
    </w:p>
    <w:p w14:paraId="69AC2088" w14:textId="3E080035" w:rsidR="00445ED0" w:rsidRDefault="00445ED0" w:rsidP="00F737E1">
      <w:pPr>
        <w:autoSpaceDE w:val="0"/>
        <w:autoSpaceDN w:val="0"/>
        <w:adjustRightInd w:val="0"/>
        <w:rPr>
          <w:rFonts w:ascii="Calibri" w:hAnsi="Calibri" w:cs="Calibri"/>
        </w:rPr>
      </w:pPr>
      <w:r>
        <w:object w:dxaOrig="2280" w:dyaOrig="1536" w14:anchorId="38C7E9D9">
          <v:shape id="_x0000_i1043" type="#_x0000_t75" style="width:112.9pt;height:68.2pt" o:ole="">
            <v:imagedata r:id="rId42" o:title="" cropbottom="7457f" cropright="604f"/>
          </v:shape>
          <o:OLEObject Type="Embed" ProgID="PBrush" ShapeID="_x0000_i1043" DrawAspect="Content" ObjectID="_1754315812" r:id="rId43"/>
        </w:object>
      </w:r>
    </w:p>
    <w:p w14:paraId="44952116" w14:textId="77777777" w:rsidR="00445ED0" w:rsidRDefault="00445ED0" w:rsidP="00F737E1">
      <w:pPr>
        <w:autoSpaceDE w:val="0"/>
        <w:autoSpaceDN w:val="0"/>
        <w:adjustRightInd w:val="0"/>
        <w:rPr>
          <w:rFonts w:ascii="Calibri" w:hAnsi="Calibri" w:cs="Calibri"/>
        </w:rPr>
      </w:pPr>
    </w:p>
    <w:p w14:paraId="017DB5A5" w14:textId="1AEF697B" w:rsidR="00F737E1" w:rsidRDefault="00445ED0" w:rsidP="00F737E1">
      <w:pPr>
        <w:autoSpaceDE w:val="0"/>
        <w:autoSpaceDN w:val="0"/>
        <w:adjustRightInd w:val="0"/>
        <w:rPr>
          <w:rFonts w:ascii="Calibri" w:hAnsi="Calibri" w:cs="Calibri"/>
        </w:rPr>
      </w:pPr>
      <w:r>
        <w:rPr>
          <w:rFonts w:ascii="Calibri" w:hAnsi="Calibri" w:cs="Calibri"/>
        </w:rPr>
        <w:t xml:space="preserve">where the G’s are the fully interacting (equilibrium, i.e., no A’s) ones.  </w:t>
      </w:r>
      <w:r w:rsidR="00552EE1">
        <w:rPr>
          <w:rFonts w:ascii="Calibri" w:hAnsi="Calibri" w:cs="Calibri"/>
        </w:rPr>
        <w:t>And then</w:t>
      </w:r>
      <w:r w:rsidR="00F737E1">
        <w:rPr>
          <w:rFonts w:ascii="Calibri" w:hAnsi="Calibri" w:cs="Calibri"/>
        </w:rPr>
        <w:t xml:space="preserve"> the retarded correlation function</w:t>
      </w:r>
      <w:r w:rsidR="00552EE1">
        <w:rPr>
          <w:rFonts w:ascii="Calibri" w:hAnsi="Calibri" w:cs="Calibri"/>
        </w:rPr>
        <w:t xml:space="preserve"> is</w:t>
      </w:r>
      <w:r w:rsidR="00F737E1">
        <w:rPr>
          <w:rFonts w:ascii="Calibri" w:hAnsi="Calibri" w:cs="Calibri"/>
        </w:rPr>
        <w:t>,</w:t>
      </w:r>
    </w:p>
    <w:p w14:paraId="4EAE2008" w14:textId="77777777" w:rsidR="00F737E1" w:rsidRPr="00A94C73" w:rsidRDefault="00F737E1" w:rsidP="00F737E1">
      <w:pPr>
        <w:autoSpaceDE w:val="0"/>
        <w:autoSpaceDN w:val="0"/>
        <w:adjustRightInd w:val="0"/>
        <w:rPr>
          <w:rFonts w:ascii="Calibri" w:hAnsi="Calibri" w:cs="Calibri"/>
        </w:rPr>
      </w:pPr>
    </w:p>
    <w:p w14:paraId="090FA961" w14:textId="77777777" w:rsidR="00F737E1" w:rsidRDefault="00F737E1" w:rsidP="00F737E1">
      <w:pPr>
        <w:autoSpaceDE w:val="0"/>
        <w:autoSpaceDN w:val="0"/>
        <w:adjustRightInd w:val="0"/>
        <w:rPr>
          <w:rFonts w:ascii="Calibri" w:hAnsi="Calibri" w:cs="Calibri"/>
        </w:rPr>
      </w:pPr>
      <w:r w:rsidRPr="00A94C73">
        <w:rPr>
          <w:rFonts w:ascii="Calibri" w:hAnsi="Calibri" w:cs="Calibri"/>
          <w:position w:val="-32"/>
        </w:rPr>
        <w:object w:dxaOrig="8700" w:dyaOrig="760" w14:anchorId="50911B14">
          <v:shape id="_x0000_i1044" type="#_x0000_t75" style="width:438pt;height:36.55pt" o:ole="">
            <v:imagedata r:id="rId44" o:title=""/>
          </v:shape>
          <o:OLEObject Type="Embed" ProgID="Equation.DSMT4" ShapeID="_x0000_i1044" DrawAspect="Content" ObjectID="_1754315813" r:id="rId45"/>
        </w:object>
      </w:r>
    </w:p>
    <w:p w14:paraId="1DB41907" w14:textId="77777777" w:rsidR="00445ED0" w:rsidRDefault="00445ED0" w:rsidP="00F737E1">
      <w:pPr>
        <w:autoSpaceDE w:val="0"/>
        <w:autoSpaceDN w:val="0"/>
        <w:adjustRightInd w:val="0"/>
        <w:rPr>
          <w:rFonts w:ascii="Calibri" w:hAnsi="Calibri" w:cs="Calibri"/>
        </w:rPr>
      </w:pPr>
    </w:p>
    <w:p w14:paraId="428460F9" w14:textId="5FA2DF06" w:rsidR="00F737E1" w:rsidRDefault="00552EE1" w:rsidP="00F737E1">
      <w:pPr>
        <w:autoSpaceDE w:val="0"/>
        <w:autoSpaceDN w:val="0"/>
        <w:adjustRightInd w:val="0"/>
        <w:rPr>
          <w:rFonts w:ascii="Calibri" w:hAnsi="Calibri" w:cs="Calibri"/>
        </w:rPr>
      </w:pPr>
      <w:r>
        <w:rPr>
          <w:rFonts w:ascii="Calibri" w:hAnsi="Calibri" w:cs="Calibri"/>
        </w:rPr>
        <w:lastRenderedPageBreak/>
        <w:t xml:space="preserve">And </w:t>
      </w:r>
      <w:r w:rsidR="0034557C">
        <w:rPr>
          <w:rFonts w:ascii="Calibri" w:hAnsi="Calibri" w:cs="Calibri"/>
        </w:rPr>
        <w:t>now our discussion of the Meisner effect, in the previous file, centered on slowly incre</w:t>
      </w:r>
      <w:r w:rsidR="00CD75D5">
        <w:rPr>
          <w:rFonts w:ascii="Calibri" w:hAnsi="Calibri" w:cs="Calibri"/>
        </w:rPr>
        <w:t>as</w:t>
      </w:r>
      <w:r w:rsidR="0034557C">
        <w:rPr>
          <w:rFonts w:ascii="Calibri" w:hAnsi="Calibri" w:cs="Calibri"/>
        </w:rPr>
        <w:t xml:space="preserve">ing a uniform magnetic field.  So we’ll take the </w:t>
      </w:r>
      <w:r w:rsidR="00F737E1">
        <w:rPr>
          <w:rFonts w:ascii="Calibri" w:hAnsi="Calibri" w:cs="Calibri"/>
        </w:rPr>
        <w:t>q = ω = 0</w:t>
      </w:r>
      <w:r>
        <w:rPr>
          <w:rFonts w:ascii="Calibri" w:hAnsi="Calibri" w:cs="Calibri"/>
        </w:rPr>
        <w:t xml:space="preserve"> limit</w:t>
      </w:r>
      <w:r w:rsidR="0034557C">
        <w:rPr>
          <w:rFonts w:ascii="Calibri" w:hAnsi="Calibri" w:cs="Calibri"/>
        </w:rPr>
        <w:t xml:space="preserve"> in this Π equation, and that</w:t>
      </w:r>
      <w:r>
        <w:rPr>
          <w:rFonts w:ascii="Calibri" w:hAnsi="Calibri" w:cs="Calibri"/>
        </w:rPr>
        <w:t xml:space="preserve"> gives us</w:t>
      </w:r>
      <w:r w:rsidR="00F737E1">
        <w:rPr>
          <w:rFonts w:ascii="Calibri" w:hAnsi="Calibri" w:cs="Calibri"/>
        </w:rPr>
        <w:t>,</w:t>
      </w:r>
    </w:p>
    <w:p w14:paraId="6B89037A" w14:textId="77777777" w:rsidR="00F737E1" w:rsidRDefault="00F737E1" w:rsidP="00F737E1">
      <w:pPr>
        <w:autoSpaceDE w:val="0"/>
        <w:autoSpaceDN w:val="0"/>
        <w:adjustRightInd w:val="0"/>
        <w:rPr>
          <w:rFonts w:ascii="Calibri" w:hAnsi="Calibri" w:cs="Calibri"/>
        </w:rPr>
      </w:pPr>
    </w:p>
    <w:p w14:paraId="0257430E" w14:textId="77777777" w:rsidR="00F737E1" w:rsidRDefault="00F737E1" w:rsidP="00F737E1">
      <w:pPr>
        <w:autoSpaceDE w:val="0"/>
        <w:autoSpaceDN w:val="0"/>
        <w:adjustRightInd w:val="0"/>
        <w:rPr>
          <w:rFonts w:ascii="Calibri" w:hAnsi="Calibri" w:cs="Calibri"/>
        </w:rPr>
      </w:pPr>
      <w:r w:rsidRPr="00DD668B">
        <w:rPr>
          <w:rFonts w:ascii="Calibri" w:hAnsi="Calibri" w:cs="Calibri"/>
          <w:position w:val="-28"/>
        </w:rPr>
        <w:object w:dxaOrig="6820" w:dyaOrig="700" w14:anchorId="69C8ACD3">
          <v:shape id="_x0000_i1045" type="#_x0000_t75" style="width:343.1pt;height:34.35pt" o:ole="">
            <v:imagedata r:id="rId46" o:title=""/>
          </v:shape>
          <o:OLEObject Type="Embed" ProgID="Equation.DSMT4" ShapeID="_x0000_i1045" DrawAspect="Content" ObjectID="_1754315814" r:id="rId47"/>
        </w:object>
      </w:r>
    </w:p>
    <w:p w14:paraId="68B41A91" w14:textId="77777777" w:rsidR="00F737E1" w:rsidRDefault="00F737E1" w:rsidP="00F737E1">
      <w:pPr>
        <w:autoSpaceDE w:val="0"/>
        <w:autoSpaceDN w:val="0"/>
        <w:adjustRightInd w:val="0"/>
        <w:rPr>
          <w:rFonts w:ascii="Calibri" w:hAnsi="Calibri" w:cs="Calibri"/>
        </w:rPr>
      </w:pPr>
    </w:p>
    <w:p w14:paraId="606C2C81" w14:textId="77777777" w:rsidR="00F737E1" w:rsidRDefault="00F737E1" w:rsidP="00F737E1">
      <w:pPr>
        <w:autoSpaceDE w:val="0"/>
        <w:autoSpaceDN w:val="0"/>
        <w:adjustRightInd w:val="0"/>
        <w:rPr>
          <w:rFonts w:ascii="Calibri" w:hAnsi="Calibri" w:cs="Calibri"/>
        </w:rPr>
      </w:pPr>
      <w:r>
        <w:rPr>
          <w:rFonts w:ascii="Calibri" w:hAnsi="Calibri" w:cs="Calibri"/>
        </w:rPr>
        <w:t>That Trace is:</w:t>
      </w:r>
    </w:p>
    <w:p w14:paraId="30F43D10" w14:textId="77777777" w:rsidR="00F737E1" w:rsidRPr="00D0065D" w:rsidRDefault="00F737E1" w:rsidP="00F737E1">
      <w:pPr>
        <w:autoSpaceDE w:val="0"/>
        <w:autoSpaceDN w:val="0"/>
        <w:adjustRightInd w:val="0"/>
        <w:rPr>
          <w:rFonts w:ascii="Calibri" w:hAnsi="Calibri" w:cs="Calibri"/>
        </w:rPr>
      </w:pPr>
    </w:p>
    <w:p w14:paraId="24D74D61" w14:textId="523AA314" w:rsidR="00F737E1" w:rsidRDefault="00145EB4" w:rsidP="00F737E1">
      <w:pPr>
        <w:autoSpaceDE w:val="0"/>
        <w:autoSpaceDN w:val="0"/>
        <w:adjustRightInd w:val="0"/>
        <w:rPr>
          <w:rFonts w:ascii="Calibri" w:hAnsi="Calibri" w:cs="Calibri"/>
        </w:rPr>
      </w:pPr>
      <w:r w:rsidRPr="007043C9">
        <w:rPr>
          <w:position w:val="-76"/>
        </w:rPr>
        <w:object w:dxaOrig="7940" w:dyaOrig="1640" w14:anchorId="529AFD55">
          <v:shape id="_x0000_i1046" type="#_x0000_t75" style="width:396pt;height:81.8pt" o:ole="">
            <v:imagedata r:id="rId48" o:title=""/>
          </v:shape>
          <o:OLEObject Type="Embed" ProgID="Equation.DSMT4" ShapeID="_x0000_i1046" DrawAspect="Content" ObjectID="_1754315815" r:id="rId49"/>
        </w:object>
      </w:r>
    </w:p>
    <w:p w14:paraId="72C04F69" w14:textId="77777777" w:rsidR="00F737E1" w:rsidRDefault="00F737E1" w:rsidP="00F737E1">
      <w:pPr>
        <w:autoSpaceDE w:val="0"/>
        <w:autoSpaceDN w:val="0"/>
        <w:adjustRightInd w:val="0"/>
        <w:rPr>
          <w:rFonts w:ascii="Calibri" w:hAnsi="Calibri" w:cs="Calibri"/>
        </w:rPr>
      </w:pPr>
    </w:p>
    <w:p w14:paraId="56B372CB" w14:textId="77777777" w:rsidR="00F737E1" w:rsidRDefault="00F737E1" w:rsidP="00F737E1">
      <w:pPr>
        <w:autoSpaceDE w:val="0"/>
        <w:autoSpaceDN w:val="0"/>
        <w:adjustRightInd w:val="0"/>
        <w:rPr>
          <w:rFonts w:ascii="Calibri" w:hAnsi="Calibri" w:cs="Calibri"/>
        </w:rPr>
      </w:pPr>
      <w:r>
        <w:rPr>
          <w:rFonts w:ascii="Calibri" w:hAnsi="Calibri" w:cs="Calibri"/>
        </w:rPr>
        <w:t>So,</w:t>
      </w:r>
    </w:p>
    <w:p w14:paraId="3D47B521" w14:textId="77777777" w:rsidR="00F737E1" w:rsidRDefault="00F737E1" w:rsidP="00F737E1">
      <w:pPr>
        <w:autoSpaceDE w:val="0"/>
        <w:autoSpaceDN w:val="0"/>
        <w:adjustRightInd w:val="0"/>
        <w:rPr>
          <w:rFonts w:ascii="Calibri" w:hAnsi="Calibri" w:cs="Calibri"/>
        </w:rPr>
      </w:pPr>
    </w:p>
    <w:p w14:paraId="02FC9599" w14:textId="1B056A2C" w:rsidR="00F737E1" w:rsidRDefault="00145EB4" w:rsidP="00F737E1">
      <w:pPr>
        <w:autoSpaceDE w:val="0"/>
        <w:autoSpaceDN w:val="0"/>
        <w:adjustRightInd w:val="0"/>
        <w:rPr>
          <w:rFonts w:ascii="Calibri" w:hAnsi="Calibri" w:cs="Calibri"/>
        </w:rPr>
      </w:pPr>
      <w:r w:rsidRPr="007043C9">
        <w:rPr>
          <w:rFonts w:ascii="Calibri" w:hAnsi="Calibri" w:cs="Calibri"/>
          <w:position w:val="-30"/>
        </w:rPr>
        <w:object w:dxaOrig="5179" w:dyaOrig="720" w14:anchorId="1EF58830">
          <v:shape id="_x0000_i1047" type="#_x0000_t75" style="width:261.25pt;height:34.9pt" o:ole="">
            <v:imagedata r:id="rId50" o:title=""/>
          </v:shape>
          <o:OLEObject Type="Embed" ProgID="Equation.DSMT4" ShapeID="_x0000_i1047" DrawAspect="Content" ObjectID="_1754315816" r:id="rId51"/>
        </w:object>
      </w:r>
    </w:p>
    <w:p w14:paraId="2F03C38F" w14:textId="77777777" w:rsidR="00F737E1" w:rsidRPr="00D0065D" w:rsidRDefault="00F737E1" w:rsidP="00F737E1">
      <w:pPr>
        <w:autoSpaceDE w:val="0"/>
        <w:autoSpaceDN w:val="0"/>
        <w:adjustRightInd w:val="0"/>
        <w:rPr>
          <w:rFonts w:ascii="Calibri" w:hAnsi="Calibri" w:cs="Calibri"/>
        </w:rPr>
      </w:pPr>
    </w:p>
    <w:p w14:paraId="3E72088A" w14:textId="77777777" w:rsidR="00F737E1" w:rsidRDefault="00F737E1" w:rsidP="00F737E1">
      <w:pPr>
        <w:autoSpaceDE w:val="0"/>
        <w:autoSpaceDN w:val="0"/>
        <w:adjustRightInd w:val="0"/>
        <w:rPr>
          <w:rFonts w:ascii="Calibri" w:hAnsi="Calibri" w:cs="Calibri"/>
        </w:rPr>
      </w:pPr>
      <w:r>
        <w:rPr>
          <w:rFonts w:ascii="Calibri" w:hAnsi="Calibri" w:cs="Calibri"/>
        </w:rPr>
        <w:t xml:space="preserve">To evaluate S, we have to do that Matsubara sum over the frequencies.  So recall the general technique elaborated on in the Stat Mech Math Appendix, </w:t>
      </w:r>
    </w:p>
    <w:p w14:paraId="37BE5A78" w14:textId="77777777" w:rsidR="00F737E1" w:rsidRDefault="00F737E1" w:rsidP="00F737E1">
      <w:pPr>
        <w:autoSpaceDE w:val="0"/>
        <w:autoSpaceDN w:val="0"/>
        <w:adjustRightInd w:val="0"/>
        <w:rPr>
          <w:rFonts w:ascii="Calibri" w:hAnsi="Calibri" w:cs="Calibri"/>
        </w:rPr>
      </w:pPr>
    </w:p>
    <w:p w14:paraId="1CA17A3F" w14:textId="77777777" w:rsidR="00F737E1" w:rsidRDefault="00F737E1" w:rsidP="00F737E1">
      <w:pPr>
        <w:autoSpaceDE w:val="0"/>
        <w:autoSpaceDN w:val="0"/>
        <w:adjustRightInd w:val="0"/>
        <w:rPr>
          <w:rFonts w:ascii="Calibri" w:hAnsi="Calibri" w:cs="Calibri"/>
        </w:rPr>
      </w:pPr>
      <w:r>
        <w:rPr>
          <w:rFonts w:ascii="Calibri" w:hAnsi="Calibri" w:cs="Calibri"/>
          <w:noProof/>
        </w:rPr>
        <w:drawing>
          <wp:inline distT="0" distB="0" distL="0" distR="0" wp14:anchorId="45028992" wp14:editId="0D6476E4">
            <wp:extent cx="5364480" cy="4419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364480" cy="441960"/>
                    </a:xfrm>
                    <a:prstGeom prst="rect">
                      <a:avLst/>
                    </a:prstGeom>
                    <a:noFill/>
                    <a:ln>
                      <a:noFill/>
                    </a:ln>
                  </pic:spPr>
                </pic:pic>
              </a:graphicData>
            </a:graphic>
          </wp:inline>
        </w:drawing>
      </w:r>
    </w:p>
    <w:p w14:paraId="79DB95C1" w14:textId="77777777" w:rsidR="00F737E1" w:rsidRPr="00751F33" w:rsidRDefault="00F737E1" w:rsidP="00F737E1">
      <w:pPr>
        <w:autoSpaceDE w:val="0"/>
        <w:autoSpaceDN w:val="0"/>
        <w:adjustRightInd w:val="0"/>
        <w:rPr>
          <w:rFonts w:ascii="Calibri" w:hAnsi="Calibri" w:cs="Calibri"/>
        </w:rPr>
      </w:pPr>
    </w:p>
    <w:p w14:paraId="780D0944" w14:textId="77777777" w:rsidR="00F737E1" w:rsidRDefault="00F737E1" w:rsidP="00F737E1">
      <w:pPr>
        <w:autoSpaceDE w:val="0"/>
        <w:autoSpaceDN w:val="0"/>
        <w:adjustRightInd w:val="0"/>
        <w:rPr>
          <w:rFonts w:ascii="Calibri" w:hAnsi="Calibri" w:cs="Calibri"/>
        </w:rPr>
      </w:pPr>
      <w:r>
        <w:rPr>
          <w:rFonts w:ascii="Calibri" w:hAnsi="Calibri" w:cs="Calibri"/>
        </w:rPr>
        <w:t>So now have to evaluate:</w:t>
      </w:r>
    </w:p>
    <w:p w14:paraId="27297528" w14:textId="77777777" w:rsidR="00F737E1" w:rsidRDefault="00F737E1" w:rsidP="00F737E1">
      <w:pPr>
        <w:autoSpaceDE w:val="0"/>
        <w:autoSpaceDN w:val="0"/>
        <w:adjustRightInd w:val="0"/>
        <w:rPr>
          <w:rFonts w:ascii="Calibri" w:hAnsi="Calibri" w:cs="Calibri"/>
        </w:rPr>
      </w:pPr>
    </w:p>
    <w:p w14:paraId="7C805851" w14:textId="523FCF90" w:rsidR="00F737E1" w:rsidRDefault="00145EB4" w:rsidP="00F737E1">
      <w:pPr>
        <w:autoSpaceDE w:val="0"/>
        <w:autoSpaceDN w:val="0"/>
        <w:adjustRightInd w:val="0"/>
        <w:rPr>
          <w:rFonts w:ascii="Calibri" w:hAnsi="Calibri" w:cs="Calibri"/>
        </w:rPr>
      </w:pPr>
      <w:r w:rsidRPr="002C207C">
        <w:rPr>
          <w:rFonts w:ascii="Calibri" w:hAnsi="Calibri" w:cs="Calibri"/>
          <w:position w:val="-70"/>
        </w:rPr>
        <w:object w:dxaOrig="6340" w:dyaOrig="1520" w14:anchorId="4C7658E7">
          <v:shape id="_x0000_i1048" type="#_x0000_t75" style="width:319.65pt;height:73.65pt" o:ole="">
            <v:imagedata r:id="rId53" o:title=""/>
          </v:shape>
          <o:OLEObject Type="Embed" ProgID="Equation.DSMT4" ShapeID="_x0000_i1048" DrawAspect="Content" ObjectID="_1754315817" r:id="rId54"/>
        </w:object>
      </w:r>
    </w:p>
    <w:p w14:paraId="62C924FE" w14:textId="77777777" w:rsidR="00F737E1" w:rsidRDefault="00F737E1" w:rsidP="00F737E1">
      <w:pPr>
        <w:autoSpaceDE w:val="0"/>
        <w:autoSpaceDN w:val="0"/>
        <w:adjustRightInd w:val="0"/>
        <w:rPr>
          <w:rFonts w:ascii="Calibri" w:hAnsi="Calibri" w:cs="Calibri"/>
        </w:rPr>
      </w:pPr>
    </w:p>
    <w:p w14:paraId="599D10FE" w14:textId="77777777" w:rsidR="00F737E1" w:rsidRPr="00BE0039" w:rsidRDefault="00F737E1" w:rsidP="00F737E1">
      <w:pPr>
        <w:autoSpaceDE w:val="0"/>
        <w:autoSpaceDN w:val="0"/>
        <w:adjustRightInd w:val="0"/>
        <w:rPr>
          <w:rFonts w:ascii="Calibri" w:hAnsi="Calibri" w:cs="Calibri"/>
        </w:rPr>
      </w:pPr>
      <w:r>
        <w:rPr>
          <w:rFonts w:ascii="Calibri" w:hAnsi="Calibri" w:cs="Calibri"/>
        </w:rPr>
        <w:t>There are two poles; moreover they’re double poles.  Recall from Math notes/Complex series, that the residue of an nth order pole is (d/dz)</w:t>
      </w:r>
      <w:r>
        <w:rPr>
          <w:rFonts w:ascii="Calibri" w:hAnsi="Calibri" w:cs="Calibri"/>
          <w:vertAlign w:val="superscript"/>
        </w:rPr>
        <w:t>n-1</w:t>
      </w:r>
      <w:r>
        <w:rPr>
          <w:rFonts w:ascii="Calibri" w:hAnsi="Calibri" w:cs="Calibri"/>
        </w:rPr>
        <w:t>[(z-z</w:t>
      </w:r>
      <w:r>
        <w:rPr>
          <w:rFonts w:ascii="Calibri" w:hAnsi="Calibri" w:cs="Calibri"/>
          <w:vertAlign w:val="subscript"/>
        </w:rPr>
        <w:t>0</w:t>
      </w:r>
      <w:r>
        <w:rPr>
          <w:rFonts w:ascii="Calibri" w:hAnsi="Calibri" w:cs="Calibri"/>
        </w:rPr>
        <w:t>)</w:t>
      </w:r>
      <w:r>
        <w:rPr>
          <w:rFonts w:ascii="Calibri" w:hAnsi="Calibri" w:cs="Calibri"/>
          <w:vertAlign w:val="superscript"/>
        </w:rPr>
        <w:t>n</w:t>
      </w:r>
      <w:r>
        <w:rPr>
          <w:rFonts w:ascii="Calibri" w:hAnsi="Calibri" w:cs="Calibri"/>
        </w:rPr>
        <w:t>f(z)]/(n-1)!  So</w:t>
      </w:r>
    </w:p>
    <w:p w14:paraId="79A1CF9D" w14:textId="77777777" w:rsidR="00F737E1" w:rsidRDefault="00F737E1" w:rsidP="00F737E1">
      <w:pPr>
        <w:autoSpaceDE w:val="0"/>
        <w:autoSpaceDN w:val="0"/>
        <w:adjustRightInd w:val="0"/>
        <w:rPr>
          <w:rFonts w:ascii="Calibri" w:hAnsi="Calibri" w:cs="Calibri"/>
        </w:rPr>
      </w:pPr>
    </w:p>
    <w:p w14:paraId="4FA6B717" w14:textId="688F4D07" w:rsidR="00F737E1" w:rsidRPr="002C207C" w:rsidRDefault="00145EB4" w:rsidP="00F737E1">
      <w:pPr>
        <w:autoSpaceDE w:val="0"/>
        <w:autoSpaceDN w:val="0"/>
        <w:adjustRightInd w:val="0"/>
        <w:rPr>
          <w:rFonts w:ascii="Calibri" w:hAnsi="Calibri" w:cs="Calibri"/>
        </w:rPr>
      </w:pPr>
      <w:r w:rsidRPr="00EB1753">
        <w:rPr>
          <w:rFonts w:ascii="Calibri" w:hAnsi="Calibri" w:cs="Calibri"/>
          <w:position w:val="-36"/>
        </w:rPr>
        <w:object w:dxaOrig="8840" w:dyaOrig="780" w14:anchorId="733D69FC">
          <v:shape id="_x0000_i1049" type="#_x0000_t75" style="width:445.1pt;height:37.65pt" o:ole="">
            <v:imagedata r:id="rId55" o:title=""/>
          </v:shape>
          <o:OLEObject Type="Embed" ProgID="Equation.DSMT4" ShapeID="_x0000_i1049" DrawAspect="Content" ObjectID="_1754315818" r:id="rId56"/>
        </w:object>
      </w:r>
    </w:p>
    <w:p w14:paraId="49CACD57" w14:textId="77777777" w:rsidR="00F737E1" w:rsidRDefault="00F737E1" w:rsidP="00F737E1">
      <w:pPr>
        <w:autoSpaceDE w:val="0"/>
        <w:autoSpaceDN w:val="0"/>
        <w:adjustRightInd w:val="0"/>
        <w:rPr>
          <w:rFonts w:ascii="Calibri" w:hAnsi="Calibri" w:cs="Calibri"/>
        </w:rPr>
      </w:pPr>
    </w:p>
    <w:p w14:paraId="0434503C" w14:textId="77777777" w:rsidR="00F737E1" w:rsidRDefault="00F737E1" w:rsidP="00F737E1">
      <w:pPr>
        <w:autoSpaceDE w:val="0"/>
        <w:autoSpaceDN w:val="0"/>
        <w:adjustRightInd w:val="0"/>
        <w:rPr>
          <w:rFonts w:ascii="Calibri" w:hAnsi="Calibri" w:cs="Calibri"/>
        </w:rPr>
      </w:pPr>
      <w:r>
        <w:rPr>
          <w:rFonts w:ascii="Calibri" w:hAnsi="Calibri" w:cs="Calibri"/>
        </w:rPr>
        <w:t>The first guy is:</w:t>
      </w:r>
    </w:p>
    <w:p w14:paraId="65F6C82A" w14:textId="77777777" w:rsidR="00F737E1" w:rsidRDefault="00F737E1" w:rsidP="00F737E1">
      <w:pPr>
        <w:autoSpaceDE w:val="0"/>
        <w:autoSpaceDN w:val="0"/>
        <w:adjustRightInd w:val="0"/>
        <w:rPr>
          <w:rFonts w:ascii="Calibri" w:hAnsi="Calibri" w:cs="Calibri"/>
        </w:rPr>
      </w:pPr>
    </w:p>
    <w:p w14:paraId="4769E034" w14:textId="2C8AE9B3" w:rsidR="00F737E1" w:rsidRDefault="007E3B89" w:rsidP="00F737E1">
      <w:pPr>
        <w:autoSpaceDE w:val="0"/>
        <w:autoSpaceDN w:val="0"/>
        <w:adjustRightInd w:val="0"/>
        <w:rPr>
          <w:rFonts w:ascii="Calibri" w:hAnsi="Calibri" w:cs="Calibri"/>
        </w:rPr>
      </w:pPr>
      <w:r w:rsidRPr="00EB1753">
        <w:rPr>
          <w:rFonts w:ascii="Calibri" w:hAnsi="Calibri" w:cs="Calibri"/>
          <w:position w:val="-218"/>
        </w:rPr>
        <w:object w:dxaOrig="9999" w:dyaOrig="4480" w14:anchorId="1617E11C">
          <v:shape id="_x0000_i1050" type="#_x0000_t75" style="width:7in;height:217.1pt" o:ole="">
            <v:imagedata r:id="rId57" o:title=""/>
          </v:shape>
          <o:OLEObject Type="Embed" ProgID="Equation.DSMT4" ShapeID="_x0000_i1050" DrawAspect="Content" ObjectID="_1754315819" r:id="rId58"/>
        </w:object>
      </w:r>
    </w:p>
    <w:p w14:paraId="43CB08C7" w14:textId="77777777" w:rsidR="00F737E1" w:rsidRDefault="00F737E1" w:rsidP="00F737E1">
      <w:pPr>
        <w:autoSpaceDE w:val="0"/>
        <w:autoSpaceDN w:val="0"/>
        <w:adjustRightInd w:val="0"/>
        <w:rPr>
          <w:rFonts w:ascii="Calibri" w:hAnsi="Calibri" w:cs="Calibri"/>
        </w:rPr>
      </w:pPr>
    </w:p>
    <w:p w14:paraId="5F1C849F" w14:textId="77777777" w:rsidR="00F737E1" w:rsidRDefault="00F737E1" w:rsidP="00F737E1">
      <w:pPr>
        <w:autoSpaceDE w:val="0"/>
        <w:autoSpaceDN w:val="0"/>
        <w:adjustRightInd w:val="0"/>
        <w:rPr>
          <w:rFonts w:ascii="Calibri" w:hAnsi="Calibri" w:cs="Calibri"/>
        </w:rPr>
      </w:pPr>
      <w:r>
        <w:rPr>
          <w:rFonts w:ascii="Calibri" w:hAnsi="Calibri" w:cs="Calibri"/>
        </w:rPr>
        <w:t>and second,</w:t>
      </w:r>
    </w:p>
    <w:p w14:paraId="6418A8CB" w14:textId="77777777" w:rsidR="00F737E1" w:rsidRDefault="00F737E1" w:rsidP="00F737E1">
      <w:pPr>
        <w:autoSpaceDE w:val="0"/>
        <w:autoSpaceDN w:val="0"/>
        <w:adjustRightInd w:val="0"/>
        <w:rPr>
          <w:rFonts w:ascii="Calibri" w:hAnsi="Calibri" w:cs="Calibri"/>
        </w:rPr>
      </w:pPr>
    </w:p>
    <w:p w14:paraId="21105634" w14:textId="6BA229EA" w:rsidR="00F737E1" w:rsidRDefault="007E3B89" w:rsidP="00F737E1">
      <w:pPr>
        <w:autoSpaceDE w:val="0"/>
        <w:autoSpaceDN w:val="0"/>
        <w:adjustRightInd w:val="0"/>
        <w:rPr>
          <w:rFonts w:ascii="Calibri" w:hAnsi="Calibri" w:cs="Calibri"/>
        </w:rPr>
      </w:pPr>
      <w:r w:rsidRPr="00EB1753">
        <w:rPr>
          <w:rFonts w:ascii="Calibri" w:hAnsi="Calibri" w:cs="Calibri"/>
          <w:position w:val="-210"/>
        </w:rPr>
        <w:object w:dxaOrig="9920" w:dyaOrig="4320" w14:anchorId="2D23ACB1">
          <v:shape id="_x0000_i1051" type="#_x0000_t75" style="width:500.2pt;height:210pt" o:ole="">
            <v:imagedata r:id="rId59" o:title=""/>
          </v:shape>
          <o:OLEObject Type="Embed" ProgID="Equation.DSMT4" ShapeID="_x0000_i1051" DrawAspect="Content" ObjectID="_1754315820" r:id="rId60"/>
        </w:object>
      </w:r>
    </w:p>
    <w:p w14:paraId="0AC7D64C" w14:textId="77777777" w:rsidR="00F737E1" w:rsidRDefault="00F737E1" w:rsidP="00F737E1">
      <w:pPr>
        <w:autoSpaceDE w:val="0"/>
        <w:autoSpaceDN w:val="0"/>
        <w:adjustRightInd w:val="0"/>
        <w:rPr>
          <w:rFonts w:ascii="Calibri" w:hAnsi="Calibri" w:cs="Calibri"/>
        </w:rPr>
      </w:pPr>
    </w:p>
    <w:p w14:paraId="2F74C713" w14:textId="77777777" w:rsidR="00F737E1" w:rsidRDefault="00F737E1" w:rsidP="00F737E1">
      <w:pPr>
        <w:autoSpaceDE w:val="0"/>
        <w:autoSpaceDN w:val="0"/>
        <w:adjustRightInd w:val="0"/>
        <w:rPr>
          <w:rFonts w:ascii="Calibri" w:hAnsi="Calibri" w:cs="Calibri"/>
        </w:rPr>
      </w:pPr>
      <w:r>
        <w:rPr>
          <w:rFonts w:ascii="Calibri" w:hAnsi="Calibri" w:cs="Calibri"/>
        </w:rPr>
        <w:t>So,</w:t>
      </w:r>
    </w:p>
    <w:p w14:paraId="2E05F6D9" w14:textId="77777777" w:rsidR="00F737E1" w:rsidRDefault="00F737E1" w:rsidP="00F737E1">
      <w:pPr>
        <w:autoSpaceDE w:val="0"/>
        <w:autoSpaceDN w:val="0"/>
        <w:adjustRightInd w:val="0"/>
        <w:rPr>
          <w:rFonts w:ascii="Calibri" w:hAnsi="Calibri" w:cs="Calibri"/>
        </w:rPr>
      </w:pPr>
    </w:p>
    <w:p w14:paraId="35DBBF98" w14:textId="61E6BE7A" w:rsidR="00F737E1" w:rsidRDefault="00145EB4" w:rsidP="00F737E1">
      <w:pPr>
        <w:autoSpaceDE w:val="0"/>
        <w:autoSpaceDN w:val="0"/>
        <w:adjustRightInd w:val="0"/>
        <w:rPr>
          <w:rFonts w:ascii="Calibri" w:hAnsi="Calibri" w:cs="Calibri"/>
        </w:rPr>
      </w:pPr>
      <w:r w:rsidRPr="00EB1753">
        <w:rPr>
          <w:rFonts w:ascii="Calibri" w:hAnsi="Calibri" w:cs="Calibri"/>
          <w:position w:val="-30"/>
        </w:rPr>
        <w:object w:dxaOrig="5880" w:dyaOrig="720" w14:anchorId="4CA4BAA5">
          <v:shape id="_x0000_i1052" type="#_x0000_t75" style="width:295.65pt;height:34.9pt" o:ole="">
            <v:imagedata r:id="rId61" o:title=""/>
          </v:shape>
          <o:OLEObject Type="Embed" ProgID="Equation.DSMT4" ShapeID="_x0000_i1052" DrawAspect="Content" ObjectID="_1754315821" r:id="rId62"/>
        </w:object>
      </w:r>
    </w:p>
    <w:p w14:paraId="4A51FF1D" w14:textId="77777777" w:rsidR="00F737E1" w:rsidRDefault="00F737E1" w:rsidP="00F737E1">
      <w:pPr>
        <w:autoSpaceDE w:val="0"/>
        <w:autoSpaceDN w:val="0"/>
        <w:adjustRightInd w:val="0"/>
        <w:rPr>
          <w:rFonts w:ascii="Calibri" w:hAnsi="Calibri" w:cs="Calibri"/>
        </w:rPr>
      </w:pPr>
    </w:p>
    <w:p w14:paraId="46B4CDA8" w14:textId="77777777" w:rsidR="00F737E1" w:rsidRDefault="00F737E1" w:rsidP="00F737E1">
      <w:pPr>
        <w:autoSpaceDE w:val="0"/>
        <w:autoSpaceDN w:val="0"/>
        <w:adjustRightInd w:val="0"/>
        <w:rPr>
          <w:rFonts w:ascii="Calibri" w:hAnsi="Calibri" w:cs="Calibri"/>
        </w:rPr>
      </w:pPr>
      <w:r>
        <w:rPr>
          <w:rFonts w:ascii="Calibri" w:hAnsi="Calibri" w:cs="Calibri"/>
        </w:rPr>
        <w:t>At this point might note that:</w:t>
      </w:r>
    </w:p>
    <w:p w14:paraId="214282DF" w14:textId="77777777" w:rsidR="00F737E1" w:rsidRDefault="00F737E1" w:rsidP="00F737E1">
      <w:pPr>
        <w:autoSpaceDE w:val="0"/>
        <w:autoSpaceDN w:val="0"/>
        <w:adjustRightInd w:val="0"/>
        <w:rPr>
          <w:rFonts w:ascii="Calibri" w:hAnsi="Calibri" w:cs="Calibri"/>
        </w:rPr>
      </w:pPr>
    </w:p>
    <w:p w14:paraId="0FA35A84" w14:textId="77777777" w:rsidR="00F737E1" w:rsidRDefault="00F737E1" w:rsidP="00F737E1">
      <w:pPr>
        <w:autoSpaceDE w:val="0"/>
        <w:autoSpaceDN w:val="0"/>
        <w:adjustRightInd w:val="0"/>
        <w:rPr>
          <w:rFonts w:ascii="Calibri" w:hAnsi="Calibri" w:cs="Calibri"/>
        </w:rPr>
      </w:pPr>
      <w:r w:rsidRPr="00AB396D">
        <w:rPr>
          <w:rFonts w:ascii="Calibri" w:hAnsi="Calibri" w:cs="Calibri"/>
          <w:position w:val="-102"/>
        </w:rPr>
        <w:object w:dxaOrig="6680" w:dyaOrig="2220" w14:anchorId="66993C8E">
          <v:shape id="_x0000_i1053" type="#_x0000_t75" style="width:333.8pt;height:111.25pt" o:ole="">
            <v:imagedata r:id="rId63" o:title=""/>
          </v:shape>
          <o:OLEObject Type="Embed" ProgID="Equation.DSMT4" ShapeID="_x0000_i1053" DrawAspect="Content" ObjectID="_1754315822" r:id="rId64"/>
        </w:object>
      </w:r>
    </w:p>
    <w:p w14:paraId="08D42198" w14:textId="77777777" w:rsidR="00F737E1" w:rsidRDefault="00F737E1" w:rsidP="00F737E1">
      <w:pPr>
        <w:autoSpaceDE w:val="0"/>
        <w:autoSpaceDN w:val="0"/>
        <w:adjustRightInd w:val="0"/>
        <w:rPr>
          <w:rFonts w:ascii="Calibri" w:hAnsi="Calibri" w:cs="Calibri"/>
        </w:rPr>
      </w:pPr>
    </w:p>
    <w:p w14:paraId="4D197B11" w14:textId="77777777" w:rsidR="00F737E1" w:rsidRPr="00AB396D" w:rsidRDefault="00F737E1" w:rsidP="00F737E1">
      <w:pPr>
        <w:autoSpaceDE w:val="0"/>
        <w:autoSpaceDN w:val="0"/>
        <w:adjustRightInd w:val="0"/>
        <w:rPr>
          <w:rFonts w:ascii="Calibri" w:hAnsi="Calibri" w:cs="Calibri"/>
        </w:rPr>
      </w:pPr>
      <w:r>
        <w:rPr>
          <w:rFonts w:ascii="Calibri" w:hAnsi="Calibri" w:cs="Calibri"/>
        </w:rPr>
        <w:t>and so n´</w:t>
      </w:r>
      <w:r>
        <w:rPr>
          <w:rFonts w:ascii="Calibri" w:hAnsi="Calibri" w:cs="Calibri"/>
          <w:vertAlign w:val="subscript"/>
        </w:rPr>
        <w:t>F</w:t>
      </w:r>
      <w:r>
        <w:rPr>
          <w:rFonts w:ascii="Calibri" w:hAnsi="Calibri" w:cs="Calibri"/>
        </w:rPr>
        <w:t xml:space="preserve">(z) is an even function.  </w:t>
      </w:r>
    </w:p>
    <w:p w14:paraId="65931384" w14:textId="77777777" w:rsidR="00F737E1" w:rsidRDefault="00F737E1" w:rsidP="00F737E1">
      <w:pPr>
        <w:autoSpaceDE w:val="0"/>
        <w:autoSpaceDN w:val="0"/>
        <w:adjustRightInd w:val="0"/>
        <w:rPr>
          <w:rFonts w:ascii="Calibri" w:hAnsi="Calibri" w:cs="Calibri"/>
        </w:rPr>
      </w:pPr>
    </w:p>
    <w:p w14:paraId="56608EB6" w14:textId="77777777" w:rsidR="00F737E1" w:rsidRDefault="00F737E1" w:rsidP="00F737E1">
      <w:pPr>
        <w:autoSpaceDE w:val="0"/>
        <w:autoSpaceDN w:val="0"/>
        <w:adjustRightInd w:val="0"/>
        <w:rPr>
          <w:rFonts w:ascii="Calibri" w:hAnsi="Calibri" w:cs="Calibri"/>
        </w:rPr>
      </w:pPr>
      <w:r w:rsidRPr="00AB396D">
        <w:rPr>
          <w:rFonts w:ascii="Calibri" w:hAnsi="Calibri" w:cs="Calibri"/>
          <w:position w:val="-28"/>
        </w:rPr>
        <w:object w:dxaOrig="2340" w:dyaOrig="680" w14:anchorId="1FB51404">
          <v:shape id="_x0000_i1054" type="#_x0000_t75" style="width:117.25pt;height:34.35pt" o:ole="">
            <v:imagedata r:id="rId65" o:title=""/>
          </v:shape>
          <o:OLEObject Type="Embed" ProgID="Equation.DSMT4" ShapeID="_x0000_i1054" DrawAspect="Content" ObjectID="_1754315823" r:id="rId66"/>
        </w:object>
      </w:r>
    </w:p>
    <w:p w14:paraId="514FBB33" w14:textId="77777777" w:rsidR="00F737E1" w:rsidRDefault="00F737E1" w:rsidP="00F737E1">
      <w:pPr>
        <w:autoSpaceDE w:val="0"/>
        <w:autoSpaceDN w:val="0"/>
        <w:adjustRightInd w:val="0"/>
        <w:rPr>
          <w:rFonts w:ascii="Calibri" w:hAnsi="Calibri" w:cs="Calibri"/>
        </w:rPr>
      </w:pPr>
    </w:p>
    <w:p w14:paraId="7ACD809F" w14:textId="77777777" w:rsidR="00F737E1" w:rsidRDefault="00F737E1" w:rsidP="00F737E1">
      <w:pPr>
        <w:autoSpaceDE w:val="0"/>
        <w:autoSpaceDN w:val="0"/>
        <w:adjustRightInd w:val="0"/>
        <w:rPr>
          <w:rFonts w:ascii="Calibri" w:hAnsi="Calibri" w:cs="Calibri"/>
        </w:rPr>
      </w:pPr>
      <w:r>
        <w:rPr>
          <w:rFonts w:ascii="Calibri" w:hAnsi="Calibri" w:cs="Calibri"/>
        </w:rPr>
        <w:t xml:space="preserve">And therefore we can write: </w:t>
      </w:r>
    </w:p>
    <w:p w14:paraId="38CC3F96" w14:textId="77777777" w:rsidR="00F737E1" w:rsidRDefault="00F737E1" w:rsidP="00F737E1">
      <w:pPr>
        <w:autoSpaceDE w:val="0"/>
        <w:autoSpaceDN w:val="0"/>
        <w:adjustRightInd w:val="0"/>
        <w:rPr>
          <w:rFonts w:ascii="Calibri" w:hAnsi="Calibri" w:cs="Calibri"/>
        </w:rPr>
      </w:pPr>
    </w:p>
    <w:p w14:paraId="0EB01FA8" w14:textId="0AEDB7BB" w:rsidR="00F737E1" w:rsidRDefault="00145EB4" w:rsidP="00F737E1">
      <w:pPr>
        <w:autoSpaceDE w:val="0"/>
        <w:autoSpaceDN w:val="0"/>
        <w:adjustRightInd w:val="0"/>
        <w:rPr>
          <w:rFonts w:ascii="Calibri" w:hAnsi="Calibri" w:cs="Calibri"/>
        </w:rPr>
      </w:pPr>
      <w:r w:rsidRPr="00EB1753">
        <w:rPr>
          <w:rFonts w:ascii="Calibri" w:hAnsi="Calibri" w:cs="Calibri"/>
          <w:position w:val="-30"/>
        </w:rPr>
        <w:object w:dxaOrig="3780" w:dyaOrig="720" w14:anchorId="00CD9DAC">
          <v:shape id="_x0000_i1055" type="#_x0000_t75" style="width:190.35pt;height:34.9pt" o:ole="">
            <v:imagedata r:id="rId67" o:title=""/>
          </v:shape>
          <o:OLEObject Type="Embed" ProgID="Equation.DSMT4" ShapeID="_x0000_i1055" DrawAspect="Content" ObjectID="_1754315824" r:id="rId68"/>
        </w:object>
      </w:r>
    </w:p>
    <w:p w14:paraId="15BB326C" w14:textId="77777777" w:rsidR="00F737E1" w:rsidRDefault="00F737E1" w:rsidP="00F737E1">
      <w:pPr>
        <w:autoSpaceDE w:val="0"/>
        <w:autoSpaceDN w:val="0"/>
        <w:adjustRightInd w:val="0"/>
        <w:rPr>
          <w:rFonts w:ascii="Calibri" w:hAnsi="Calibri" w:cs="Calibri"/>
        </w:rPr>
      </w:pPr>
    </w:p>
    <w:p w14:paraId="498A0A2A" w14:textId="77777777" w:rsidR="00F737E1" w:rsidRDefault="00F737E1" w:rsidP="00F737E1">
      <w:pPr>
        <w:autoSpaceDE w:val="0"/>
        <w:autoSpaceDN w:val="0"/>
        <w:adjustRightInd w:val="0"/>
        <w:rPr>
          <w:rFonts w:ascii="Calibri" w:hAnsi="Calibri" w:cs="Calibri"/>
        </w:rPr>
      </w:pPr>
      <w:r>
        <w:rPr>
          <w:rFonts w:ascii="Calibri" w:hAnsi="Calibri" w:cs="Calibri"/>
        </w:rPr>
        <w:t>And so all total we have:</w:t>
      </w:r>
    </w:p>
    <w:p w14:paraId="4FB4B82F" w14:textId="77777777" w:rsidR="00F737E1" w:rsidRDefault="00F737E1" w:rsidP="00F737E1">
      <w:pPr>
        <w:autoSpaceDE w:val="0"/>
        <w:autoSpaceDN w:val="0"/>
        <w:adjustRightInd w:val="0"/>
        <w:rPr>
          <w:rFonts w:ascii="Calibri" w:hAnsi="Calibri" w:cs="Calibri"/>
        </w:rPr>
      </w:pPr>
    </w:p>
    <w:p w14:paraId="630AD57D" w14:textId="4BD5FD76" w:rsidR="00F737E1" w:rsidRDefault="00847CC9" w:rsidP="00F737E1">
      <w:pPr>
        <w:autoSpaceDE w:val="0"/>
        <w:autoSpaceDN w:val="0"/>
        <w:adjustRightInd w:val="0"/>
        <w:rPr>
          <w:rFonts w:ascii="Calibri" w:hAnsi="Calibri" w:cs="Calibri"/>
        </w:rPr>
      </w:pPr>
      <w:r w:rsidRPr="002C404C">
        <w:rPr>
          <w:rFonts w:ascii="Calibri" w:hAnsi="Calibri" w:cs="Calibri"/>
          <w:position w:val="-64"/>
        </w:rPr>
        <w:object w:dxaOrig="4959" w:dyaOrig="1400" w14:anchorId="6B267625">
          <v:shape id="_x0000_i1056" type="#_x0000_t75" style="width:254.2pt;height:67.65pt" o:ole="">
            <v:imagedata r:id="rId69" o:title=""/>
          </v:shape>
          <o:OLEObject Type="Embed" ProgID="Equation.DSMT4" ShapeID="_x0000_i1056" DrawAspect="Content" ObjectID="_1754315825" r:id="rId70"/>
        </w:object>
      </w:r>
    </w:p>
    <w:p w14:paraId="31AD0443" w14:textId="77777777" w:rsidR="00F737E1" w:rsidRDefault="00F737E1" w:rsidP="00F737E1">
      <w:pPr>
        <w:autoSpaceDE w:val="0"/>
        <w:autoSpaceDN w:val="0"/>
        <w:adjustRightInd w:val="0"/>
        <w:rPr>
          <w:rFonts w:ascii="Calibri" w:hAnsi="Calibri" w:cs="Calibri"/>
        </w:rPr>
      </w:pPr>
    </w:p>
    <w:p w14:paraId="55894EBD" w14:textId="77777777" w:rsidR="00F737E1" w:rsidRPr="00C54190" w:rsidRDefault="00F737E1" w:rsidP="00F737E1">
      <w:pPr>
        <w:autoSpaceDE w:val="0"/>
        <w:autoSpaceDN w:val="0"/>
        <w:adjustRightInd w:val="0"/>
        <w:rPr>
          <w:rFonts w:ascii="Calibri" w:hAnsi="Calibri" w:cs="Calibri"/>
        </w:rPr>
      </w:pPr>
      <w:r w:rsidRPr="00C54190">
        <w:rPr>
          <w:rFonts w:ascii="Calibri" w:hAnsi="Calibri" w:cs="Calibri"/>
        </w:rPr>
        <w:t xml:space="preserve">Assuming an isotropic medium whereby </w:t>
      </w:r>
      <w:r w:rsidRPr="00C54190">
        <w:rPr>
          <w:rFonts w:ascii="Calibri" w:hAnsi="Calibri" w:cs="Calibri"/>
          <w:b/>
        </w:rPr>
        <w:t>K</w:t>
      </w:r>
      <w:r w:rsidRPr="00C54190">
        <w:rPr>
          <w:rFonts w:ascii="Calibri" w:hAnsi="Calibri" w:cs="Calibri"/>
        </w:rPr>
        <w:t>(0,0) = Kδ</w:t>
      </w:r>
      <w:r w:rsidRPr="00C54190">
        <w:rPr>
          <w:rFonts w:ascii="Calibri" w:hAnsi="Calibri" w:cs="Calibri"/>
          <w:vertAlign w:val="subscript"/>
        </w:rPr>
        <w:t>αβ</w:t>
      </w:r>
      <w:r w:rsidRPr="00C54190">
        <w:rPr>
          <w:rFonts w:ascii="Calibri" w:hAnsi="Calibri" w:cs="Calibri"/>
        </w:rPr>
        <w:t>, we can say,</w:t>
      </w:r>
    </w:p>
    <w:p w14:paraId="0F9E7EAE" w14:textId="77777777" w:rsidR="00F737E1" w:rsidRDefault="00F737E1" w:rsidP="00F737E1">
      <w:pPr>
        <w:autoSpaceDE w:val="0"/>
        <w:autoSpaceDN w:val="0"/>
        <w:adjustRightInd w:val="0"/>
        <w:rPr>
          <w:rFonts w:ascii="Calibri" w:hAnsi="Calibri" w:cs="Calibri"/>
        </w:rPr>
      </w:pPr>
    </w:p>
    <w:p w14:paraId="4E6EA0C4" w14:textId="0617BA3F" w:rsidR="00F737E1" w:rsidRPr="00BC4289" w:rsidRDefault="00847CC9" w:rsidP="00F737E1">
      <w:pPr>
        <w:autoSpaceDE w:val="0"/>
        <w:autoSpaceDN w:val="0"/>
        <w:adjustRightInd w:val="0"/>
        <w:rPr>
          <w:rFonts w:ascii="Calibri" w:hAnsi="Calibri" w:cs="Calibri"/>
        </w:rPr>
      </w:pPr>
      <w:r w:rsidRPr="002C404C">
        <w:rPr>
          <w:rFonts w:ascii="Calibri" w:hAnsi="Calibri" w:cs="Calibri"/>
          <w:position w:val="-64"/>
        </w:rPr>
        <w:object w:dxaOrig="5679" w:dyaOrig="1400" w14:anchorId="3D8F5F28">
          <v:shape id="_x0000_i1057" type="#_x0000_t75" style="width:301.1pt;height:70.35pt" o:ole="">
            <v:imagedata r:id="rId71" o:title=""/>
          </v:shape>
          <o:OLEObject Type="Embed" ProgID="Equation.DSMT4" ShapeID="_x0000_i1057" DrawAspect="Content" ObjectID="_1754315826" r:id="rId72"/>
        </w:object>
      </w:r>
    </w:p>
    <w:p w14:paraId="051A6AF4" w14:textId="77777777" w:rsidR="00F737E1" w:rsidRDefault="00F737E1" w:rsidP="00F737E1">
      <w:pPr>
        <w:autoSpaceDE w:val="0"/>
        <w:autoSpaceDN w:val="0"/>
        <w:adjustRightInd w:val="0"/>
        <w:rPr>
          <w:rFonts w:ascii="Calibri" w:hAnsi="Calibri" w:cs="Calibri"/>
        </w:rPr>
      </w:pPr>
    </w:p>
    <w:p w14:paraId="6185CDC2" w14:textId="128BA691" w:rsidR="00F737E1" w:rsidRDefault="00F737E1" w:rsidP="00F737E1">
      <w:pPr>
        <w:autoSpaceDE w:val="0"/>
        <w:autoSpaceDN w:val="0"/>
        <w:adjustRightInd w:val="0"/>
        <w:rPr>
          <w:rFonts w:ascii="Calibri" w:hAnsi="Calibri" w:cs="Calibri"/>
        </w:rPr>
      </w:pPr>
      <w:r>
        <w:rPr>
          <w:rFonts w:ascii="Calibri" w:hAnsi="Calibri" w:cs="Calibri"/>
        </w:rPr>
        <w:t>where ρ(ξ´) is the (</w:t>
      </w:r>
      <w:r w:rsidRPr="0061789C">
        <w:rPr>
          <w:rFonts w:ascii="Calibri" w:hAnsi="Calibri" w:cs="Calibri"/>
          <w:i/>
        </w:rPr>
        <w:t>spin-less</w:t>
      </w:r>
      <w:r>
        <w:rPr>
          <w:rFonts w:ascii="Calibri" w:hAnsi="Calibri" w:cs="Calibri"/>
        </w:rPr>
        <w:t>) density of states, expressed in terms of ξ = ε</w:t>
      </w:r>
      <w:r>
        <w:rPr>
          <w:rFonts w:ascii="Calibri" w:hAnsi="Calibri" w:cs="Calibri"/>
          <w:vertAlign w:val="subscript"/>
        </w:rPr>
        <w:t>k</w:t>
      </w:r>
      <w:r>
        <w:rPr>
          <w:rFonts w:ascii="Calibri" w:hAnsi="Calibri" w:cs="Calibri"/>
        </w:rPr>
        <w:t xml:space="preserve"> - μ´.  Now the n´</w:t>
      </w:r>
      <w:r w:rsidR="007B5E9E">
        <w:rPr>
          <w:rFonts w:ascii="Calibri" w:hAnsi="Calibri" w:cs="Calibri"/>
          <w:vertAlign w:val="subscript"/>
        </w:rPr>
        <w:t>F</w:t>
      </w:r>
      <w:r>
        <w:rPr>
          <w:rFonts w:ascii="Calibri" w:hAnsi="Calibri" w:cs="Calibri"/>
        </w:rPr>
        <w:t xml:space="preserve"> argument will be very strongly damped about zero</w:t>
      </w:r>
      <w:r w:rsidR="00CF1731">
        <w:rPr>
          <w:rFonts w:ascii="Calibri" w:hAnsi="Calibri" w:cs="Calibri"/>
        </w:rPr>
        <w:t xml:space="preserve"> since n´</w:t>
      </w:r>
      <w:r w:rsidR="00CF1731">
        <w:rPr>
          <w:rFonts w:ascii="Calibri" w:hAnsi="Calibri" w:cs="Calibri"/>
          <w:vertAlign w:val="subscript"/>
        </w:rPr>
        <w:t>F</w:t>
      </w:r>
      <w:r w:rsidR="00CF1731">
        <w:rPr>
          <w:rFonts w:ascii="Calibri" w:hAnsi="Calibri" w:cs="Calibri"/>
          <w:vertAlign w:val="subscript"/>
        </w:rPr>
        <w:softHyphen/>
      </w:r>
      <w:r w:rsidR="00CF1731">
        <w:rPr>
          <w:rFonts w:ascii="Calibri" w:hAnsi="Calibri" w:cs="Calibri"/>
        </w:rPr>
        <w:t xml:space="preserve"> exponenetially drops to zero</w:t>
      </w:r>
      <w:r>
        <w:rPr>
          <w:rFonts w:ascii="Calibri" w:hAnsi="Calibri" w:cs="Calibri"/>
        </w:rPr>
        <w:t>, and so it will fix ξ´ to be approximately zero so we can take ξ´ to be close to zero outside the n´</w:t>
      </w:r>
      <w:r>
        <w:rPr>
          <w:rFonts w:ascii="Calibri" w:hAnsi="Calibri" w:cs="Calibri"/>
          <w:vertAlign w:val="subscript"/>
        </w:rPr>
        <w:t>F</w:t>
      </w:r>
      <w:r>
        <w:rPr>
          <w:rFonts w:ascii="Calibri" w:hAnsi="Calibri" w:cs="Calibri"/>
        </w:rPr>
        <w:t xml:space="preserve"> factor.  So we’ll have, where ρ</w:t>
      </w:r>
      <w:r>
        <w:rPr>
          <w:rFonts w:ascii="Calibri" w:hAnsi="Calibri" w:cs="Calibri"/>
          <w:vertAlign w:val="subscript"/>
        </w:rPr>
        <w:t>F</w:t>
      </w:r>
      <w:r>
        <w:rPr>
          <w:rFonts w:ascii="Calibri" w:hAnsi="Calibri" w:cs="Calibri"/>
        </w:rPr>
        <w:t xml:space="preserve"> is the density of states at the Fermi surface:</w:t>
      </w:r>
    </w:p>
    <w:p w14:paraId="65337161" w14:textId="77777777" w:rsidR="00F737E1" w:rsidRDefault="00F737E1" w:rsidP="00F737E1">
      <w:pPr>
        <w:autoSpaceDE w:val="0"/>
        <w:autoSpaceDN w:val="0"/>
        <w:adjustRightInd w:val="0"/>
        <w:rPr>
          <w:rFonts w:ascii="Calibri" w:hAnsi="Calibri" w:cs="Calibri"/>
        </w:rPr>
      </w:pPr>
    </w:p>
    <w:p w14:paraId="01917148" w14:textId="6B019DED" w:rsidR="00F737E1" w:rsidRDefault="00715D37" w:rsidP="00F737E1">
      <w:pPr>
        <w:autoSpaceDE w:val="0"/>
        <w:autoSpaceDN w:val="0"/>
        <w:adjustRightInd w:val="0"/>
        <w:rPr>
          <w:rFonts w:ascii="Calibri" w:hAnsi="Calibri" w:cs="Calibri"/>
        </w:rPr>
      </w:pPr>
      <w:r w:rsidRPr="0061789C">
        <w:rPr>
          <w:rFonts w:ascii="Calibri" w:hAnsi="Calibri" w:cs="Calibri"/>
          <w:position w:val="-134"/>
        </w:rPr>
        <w:object w:dxaOrig="8260" w:dyaOrig="2799" w14:anchorId="40424E55">
          <v:shape id="_x0000_i1058" type="#_x0000_t75" style="width:422.75pt;height:136.9pt" o:ole="">
            <v:imagedata r:id="rId73" o:title=""/>
          </v:shape>
          <o:OLEObject Type="Embed" ProgID="Equation.DSMT4" ShapeID="_x0000_i1058" DrawAspect="Content" ObjectID="_1754315827" r:id="rId74"/>
        </w:object>
      </w:r>
    </w:p>
    <w:p w14:paraId="43B37EDE" w14:textId="77777777" w:rsidR="00F737E1" w:rsidRDefault="00F737E1" w:rsidP="00F737E1">
      <w:pPr>
        <w:autoSpaceDE w:val="0"/>
        <w:autoSpaceDN w:val="0"/>
        <w:adjustRightInd w:val="0"/>
        <w:rPr>
          <w:rFonts w:ascii="Calibri" w:hAnsi="Calibri" w:cs="Calibri"/>
        </w:rPr>
      </w:pPr>
    </w:p>
    <w:p w14:paraId="2FE54A6E" w14:textId="245B8D91" w:rsidR="0003737A" w:rsidRDefault="00F737E1" w:rsidP="00F737E1">
      <w:pPr>
        <w:autoSpaceDE w:val="0"/>
        <w:autoSpaceDN w:val="0"/>
        <w:adjustRightInd w:val="0"/>
        <w:rPr>
          <w:rFonts w:ascii="Calibri" w:hAnsi="Calibri" w:cs="Calibri"/>
        </w:rPr>
      </w:pPr>
      <w:r>
        <w:rPr>
          <w:rFonts w:ascii="Calibri" w:hAnsi="Calibri" w:cs="Calibri"/>
        </w:rPr>
        <w:t xml:space="preserve">(might find those constants expressions in Free Day/Electrons/Crystal Excitations/Properties)  </w:t>
      </w:r>
      <w:r w:rsidR="0003737A">
        <w:rPr>
          <w:rFonts w:ascii="Calibri" w:hAnsi="Calibri" w:cs="Calibri"/>
        </w:rPr>
        <w:t>Now let’s compare to the London theory result.  We had:</w:t>
      </w:r>
    </w:p>
    <w:p w14:paraId="6752C86B" w14:textId="69A2B978" w:rsidR="0003737A" w:rsidRDefault="0003737A" w:rsidP="00F737E1">
      <w:pPr>
        <w:autoSpaceDE w:val="0"/>
        <w:autoSpaceDN w:val="0"/>
        <w:adjustRightInd w:val="0"/>
        <w:rPr>
          <w:rFonts w:ascii="Calibri" w:hAnsi="Calibri" w:cs="Calibri"/>
        </w:rPr>
      </w:pPr>
    </w:p>
    <w:p w14:paraId="22B22E07" w14:textId="7967EB6B" w:rsidR="0003737A" w:rsidRDefault="00A57A86" w:rsidP="00F737E1">
      <w:pPr>
        <w:autoSpaceDE w:val="0"/>
        <w:autoSpaceDN w:val="0"/>
        <w:adjustRightInd w:val="0"/>
      </w:pPr>
      <w:r w:rsidRPr="000B232D">
        <w:rPr>
          <w:position w:val="-24"/>
        </w:rPr>
        <w:object w:dxaOrig="2040" w:dyaOrig="660" w14:anchorId="3B20EE6F">
          <v:shape id="_x0000_i1059" type="#_x0000_t75" style="width:102pt;height:33.25pt" o:ole="">
            <v:imagedata r:id="rId75" o:title=""/>
          </v:shape>
          <o:OLEObject Type="Embed" ProgID="Equation.DSMT4" ShapeID="_x0000_i1059" DrawAspect="Content" ObjectID="_1754315828" r:id="rId76"/>
        </w:object>
      </w:r>
    </w:p>
    <w:p w14:paraId="139A410A" w14:textId="77777777" w:rsidR="0003737A" w:rsidRDefault="0003737A" w:rsidP="00F737E1">
      <w:pPr>
        <w:autoSpaceDE w:val="0"/>
        <w:autoSpaceDN w:val="0"/>
        <w:adjustRightInd w:val="0"/>
        <w:rPr>
          <w:rFonts w:ascii="Calibri" w:hAnsi="Calibri" w:cs="Calibri"/>
        </w:rPr>
      </w:pPr>
    </w:p>
    <w:p w14:paraId="7E33F7C3" w14:textId="73B66023" w:rsidR="0003737A" w:rsidRPr="00A57A86" w:rsidRDefault="00F737E1" w:rsidP="00F737E1">
      <w:pPr>
        <w:autoSpaceDE w:val="0"/>
        <w:autoSpaceDN w:val="0"/>
        <w:adjustRightInd w:val="0"/>
        <w:rPr>
          <w:rFonts w:ascii="Calibri" w:hAnsi="Calibri" w:cs="Calibri"/>
        </w:rPr>
      </w:pPr>
      <w:r>
        <w:rPr>
          <w:rFonts w:ascii="Calibri" w:hAnsi="Calibri" w:cs="Calibri"/>
        </w:rPr>
        <w:t>And so</w:t>
      </w:r>
      <w:r w:rsidR="00815340">
        <w:rPr>
          <w:rFonts w:ascii="Calibri" w:hAnsi="Calibri" w:cs="Calibri"/>
        </w:rPr>
        <w:t xml:space="preserve"> we can identify</w:t>
      </w:r>
      <w:r w:rsidR="00A57A86">
        <w:rPr>
          <w:rFonts w:ascii="Calibri" w:hAnsi="Calibri" w:cs="Calibri"/>
        </w:rPr>
        <w:t>:</w:t>
      </w:r>
    </w:p>
    <w:p w14:paraId="4D0E772D" w14:textId="77777777" w:rsidR="0003737A" w:rsidRDefault="0003737A" w:rsidP="00F737E1">
      <w:pPr>
        <w:autoSpaceDE w:val="0"/>
        <w:autoSpaceDN w:val="0"/>
        <w:adjustRightInd w:val="0"/>
        <w:rPr>
          <w:rFonts w:ascii="Calibri" w:hAnsi="Calibri" w:cs="Calibri"/>
        </w:rPr>
      </w:pPr>
    </w:p>
    <w:p w14:paraId="446E1D25" w14:textId="6706784E" w:rsidR="00F737E1" w:rsidRDefault="00A57A86" w:rsidP="00F737E1">
      <w:pPr>
        <w:autoSpaceDE w:val="0"/>
        <w:autoSpaceDN w:val="0"/>
        <w:adjustRightInd w:val="0"/>
        <w:rPr>
          <w:rFonts w:ascii="Calibri" w:hAnsi="Calibri" w:cs="Calibri"/>
        </w:rPr>
      </w:pPr>
      <w:r w:rsidRPr="00CD2A49">
        <w:rPr>
          <w:rFonts w:ascii="Calibri" w:hAnsi="Calibri" w:cs="Calibri"/>
          <w:position w:val="-38"/>
        </w:rPr>
        <w:object w:dxaOrig="3580" w:dyaOrig="880" w14:anchorId="4AC3F3B0">
          <v:shape id="_x0000_i1060" type="#_x0000_t75" style="width:184.35pt;height:43.65pt" o:ole="" filled="t" fillcolor="#cfc">
            <v:imagedata r:id="rId77" o:title=""/>
          </v:shape>
          <o:OLEObject Type="Embed" ProgID="Equation.DSMT4" ShapeID="_x0000_i1060" DrawAspect="Content" ObjectID="_1754315829" r:id="rId78"/>
        </w:object>
      </w:r>
    </w:p>
    <w:p w14:paraId="4F60DF4C" w14:textId="77777777" w:rsidR="00F737E1" w:rsidRDefault="00F737E1" w:rsidP="00F737E1">
      <w:pPr>
        <w:autoSpaceDE w:val="0"/>
        <w:autoSpaceDN w:val="0"/>
        <w:adjustRightInd w:val="0"/>
        <w:rPr>
          <w:rFonts w:ascii="Calibri" w:hAnsi="Calibri" w:cs="Calibri"/>
        </w:rPr>
      </w:pPr>
    </w:p>
    <w:p w14:paraId="526342B2" w14:textId="6CF66666" w:rsidR="00F737E1" w:rsidRPr="00EA41F5" w:rsidRDefault="00F737E1" w:rsidP="00F737E1">
      <w:pPr>
        <w:autoSpaceDE w:val="0"/>
        <w:autoSpaceDN w:val="0"/>
        <w:adjustRightInd w:val="0"/>
        <w:rPr>
          <w:rFonts w:ascii="Calibri" w:hAnsi="Calibri" w:cs="Calibri"/>
          <w:sz w:val="20"/>
          <w:szCs w:val="20"/>
        </w:rPr>
      </w:pPr>
      <w:r>
        <w:rPr>
          <w:rFonts w:ascii="Calibri" w:hAnsi="Calibri" w:cs="Calibri"/>
        </w:rPr>
        <w:t xml:space="preserve">Might note that </w:t>
      </w:r>
      <w:r w:rsidR="00CA6411">
        <w:rPr>
          <w:rFonts w:ascii="Calibri" w:hAnsi="Calibri" w:cs="Calibri"/>
        </w:rPr>
        <w:t>if</w:t>
      </w:r>
      <w:r>
        <w:rPr>
          <w:rFonts w:ascii="Calibri" w:hAnsi="Calibri" w:cs="Calibri"/>
        </w:rPr>
        <w:t xml:space="preserve"> T = T</w:t>
      </w:r>
      <w:r>
        <w:rPr>
          <w:rFonts w:ascii="Calibri" w:hAnsi="Calibri" w:cs="Calibri"/>
          <w:vertAlign w:val="subscript"/>
        </w:rPr>
        <w:t>c</w:t>
      </w:r>
      <w:r>
        <w:rPr>
          <w:rFonts w:ascii="Calibri" w:hAnsi="Calibri" w:cs="Calibri"/>
        </w:rPr>
        <w:t xml:space="preserve">, Δ </w:t>
      </w:r>
      <w:r w:rsidR="00235455">
        <w:rPr>
          <w:rFonts w:ascii="Calibri" w:hAnsi="Calibri" w:cs="Calibri"/>
        </w:rPr>
        <w:t>=</w:t>
      </w:r>
      <w:r>
        <w:rPr>
          <w:rFonts w:ascii="Calibri" w:hAnsi="Calibri" w:cs="Calibri"/>
        </w:rPr>
        <w:t xml:space="preserve"> 0, and so z = ξ´, and the integral gives 1 → n</w:t>
      </w:r>
      <w:r>
        <w:rPr>
          <w:rFonts w:ascii="Calibri" w:hAnsi="Calibri" w:cs="Calibri"/>
          <w:vertAlign w:val="subscript"/>
        </w:rPr>
        <w:t>s</w:t>
      </w:r>
      <w:r>
        <w:rPr>
          <w:rFonts w:ascii="Calibri" w:hAnsi="Calibri" w:cs="Calibri"/>
        </w:rPr>
        <w:t>(T=T</w:t>
      </w:r>
      <w:r>
        <w:rPr>
          <w:rFonts w:ascii="Calibri" w:hAnsi="Calibri" w:cs="Calibri"/>
          <w:vertAlign w:val="subscript"/>
        </w:rPr>
        <w:t>c</w:t>
      </w:r>
      <w:r>
        <w:rPr>
          <w:rFonts w:ascii="Calibri" w:hAnsi="Calibri" w:cs="Calibri"/>
        </w:rPr>
        <w:t>) = 0.  If T = 0, then n´</w:t>
      </w:r>
      <w:r>
        <w:rPr>
          <w:rFonts w:ascii="Calibri" w:hAnsi="Calibri" w:cs="Calibri"/>
          <w:vertAlign w:val="subscript"/>
        </w:rPr>
        <w:t>F</w:t>
      </w:r>
      <w:r>
        <w:rPr>
          <w:rFonts w:ascii="Calibri" w:hAnsi="Calibri" w:cs="Calibri"/>
        </w:rPr>
        <w:t xml:space="preserve"> → δ(z) or something, but z cannot be 0, and so we just get 0.  So n</w:t>
      </w:r>
      <w:r>
        <w:rPr>
          <w:rFonts w:ascii="Calibri" w:hAnsi="Calibri" w:cs="Calibri"/>
          <w:vertAlign w:val="subscript"/>
        </w:rPr>
        <w:t>s</w:t>
      </w:r>
      <w:r>
        <w:rPr>
          <w:rFonts w:ascii="Calibri" w:hAnsi="Calibri" w:cs="Calibri"/>
        </w:rPr>
        <w:t xml:space="preserve">(T=0) → n.  </w:t>
      </w:r>
    </w:p>
    <w:p w14:paraId="69A35417" w14:textId="03DCE654" w:rsidR="004E41DB" w:rsidRDefault="004E41DB" w:rsidP="004E0E88">
      <w:pPr>
        <w:rPr>
          <w:rFonts w:ascii="Calibri" w:hAnsi="Calibri" w:cs="Calibri"/>
        </w:rPr>
      </w:pPr>
    </w:p>
    <w:p w14:paraId="4C7CE10F" w14:textId="2B12679B" w:rsidR="006A2E8D" w:rsidRDefault="006A2E8D" w:rsidP="004E0E88">
      <w:pPr>
        <w:rPr>
          <w:rFonts w:ascii="Calibri" w:hAnsi="Calibri" w:cs="Calibri"/>
        </w:rPr>
      </w:pPr>
      <w:r>
        <w:rPr>
          <w:noProof/>
        </w:rPr>
        <w:drawing>
          <wp:inline distT="0" distB="0" distL="0" distR="0" wp14:anchorId="7C1D800B" wp14:editId="677C8558">
            <wp:extent cx="1914319" cy="17804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a:stretch>
                      <a:fillRect/>
                    </a:stretch>
                  </pic:blipFill>
                  <pic:spPr>
                    <a:xfrm>
                      <a:off x="0" y="0"/>
                      <a:ext cx="1919358" cy="1785137"/>
                    </a:xfrm>
                    <a:prstGeom prst="rect">
                      <a:avLst/>
                    </a:prstGeom>
                  </pic:spPr>
                </pic:pic>
              </a:graphicData>
            </a:graphic>
          </wp:inline>
        </w:drawing>
      </w:r>
    </w:p>
    <w:p w14:paraId="4B1AB613" w14:textId="444A728C" w:rsidR="006A2E8D" w:rsidRDefault="006A2E8D" w:rsidP="004E0E88">
      <w:pPr>
        <w:rPr>
          <w:rFonts w:ascii="Calibri" w:hAnsi="Calibri" w:cs="Calibri"/>
        </w:rPr>
      </w:pPr>
    </w:p>
    <w:p w14:paraId="77194045" w14:textId="25177531" w:rsidR="00DB58CF" w:rsidRPr="007F3D0E" w:rsidRDefault="00DB58CF" w:rsidP="004E0E88">
      <w:pPr>
        <w:rPr>
          <w:rFonts w:ascii="Calibri" w:hAnsi="Calibri" w:cs="Calibri"/>
        </w:rPr>
      </w:pPr>
      <w:r>
        <w:rPr>
          <w:rFonts w:ascii="Calibri" w:hAnsi="Calibri" w:cs="Calibri"/>
        </w:rPr>
        <w:t>So there.</w:t>
      </w:r>
      <w:r w:rsidR="007F3D0E">
        <w:rPr>
          <w:rFonts w:ascii="Calibri" w:hAnsi="Calibri" w:cs="Calibri"/>
        </w:rPr>
        <w:t xml:space="preserve">  And from the London Theory, we can now also produce an explicit formula for the penetration depth:</w:t>
      </w:r>
    </w:p>
    <w:p w14:paraId="07EFFD78" w14:textId="1CDB9274" w:rsidR="007F3D0E" w:rsidRDefault="007F3D0E" w:rsidP="004E0E88">
      <w:pPr>
        <w:rPr>
          <w:rFonts w:ascii="Calibri" w:hAnsi="Calibri" w:cs="Calibri"/>
        </w:rPr>
      </w:pPr>
    </w:p>
    <w:p w14:paraId="2E8E25E9" w14:textId="37E225BD" w:rsidR="007F3D0E" w:rsidRDefault="007F3D0E" w:rsidP="004E0E88">
      <w:pPr>
        <w:rPr>
          <w:rFonts w:ascii="Calibri" w:hAnsi="Calibri" w:cs="Calibri"/>
        </w:rPr>
      </w:pPr>
      <w:r w:rsidRPr="00777C52">
        <w:rPr>
          <w:rFonts w:ascii="Calibri" w:hAnsi="Calibri" w:cs="Calibri"/>
          <w:position w:val="-32"/>
        </w:rPr>
        <w:object w:dxaOrig="5380" w:dyaOrig="760" w14:anchorId="1E513736">
          <v:shape id="_x0000_i1061" type="#_x0000_t75" style="width:284.2pt;height:39.8pt" o:ole="" filled="t" fillcolor="#cfc">
            <v:imagedata r:id="rId80" o:title=""/>
          </v:shape>
          <o:OLEObject Type="Embed" ProgID="Equation.DSMT4" ShapeID="_x0000_i1061" DrawAspect="Content" ObjectID="_1754315830" r:id="rId81"/>
        </w:object>
      </w:r>
    </w:p>
    <w:p w14:paraId="4E449E32" w14:textId="77777777" w:rsidR="00DB58CF" w:rsidRDefault="00DB58CF" w:rsidP="004E0E88">
      <w:pPr>
        <w:rPr>
          <w:rFonts w:ascii="Calibri" w:hAnsi="Calibri" w:cs="Calibri"/>
        </w:rPr>
      </w:pPr>
    </w:p>
    <w:sectPr w:rsidR="00DB58C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25982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29D2"/>
    <w:rsid w:val="000068F3"/>
    <w:rsid w:val="000162CB"/>
    <w:rsid w:val="00017B0E"/>
    <w:rsid w:val="00017BBB"/>
    <w:rsid w:val="00023229"/>
    <w:rsid w:val="00023403"/>
    <w:rsid w:val="00036CD6"/>
    <w:rsid w:val="0003737A"/>
    <w:rsid w:val="00040A8D"/>
    <w:rsid w:val="00041BD3"/>
    <w:rsid w:val="00041D2C"/>
    <w:rsid w:val="000450FB"/>
    <w:rsid w:val="00045DA6"/>
    <w:rsid w:val="000570FB"/>
    <w:rsid w:val="00057B7D"/>
    <w:rsid w:val="00065CF9"/>
    <w:rsid w:val="00070A58"/>
    <w:rsid w:val="00070B60"/>
    <w:rsid w:val="0007135F"/>
    <w:rsid w:val="0008531C"/>
    <w:rsid w:val="000911C3"/>
    <w:rsid w:val="00095985"/>
    <w:rsid w:val="00096DD3"/>
    <w:rsid w:val="000A1008"/>
    <w:rsid w:val="000A226E"/>
    <w:rsid w:val="000A3A72"/>
    <w:rsid w:val="000A6265"/>
    <w:rsid w:val="000B3008"/>
    <w:rsid w:val="000B4A63"/>
    <w:rsid w:val="000B55C2"/>
    <w:rsid w:val="000D06DA"/>
    <w:rsid w:val="000D1060"/>
    <w:rsid w:val="000D3DD1"/>
    <w:rsid w:val="000E0797"/>
    <w:rsid w:val="000E1CEE"/>
    <w:rsid w:val="000E28C9"/>
    <w:rsid w:val="000E6A91"/>
    <w:rsid w:val="000F0131"/>
    <w:rsid w:val="000F1BD4"/>
    <w:rsid w:val="000F38C9"/>
    <w:rsid w:val="000F4099"/>
    <w:rsid w:val="000F464D"/>
    <w:rsid w:val="0010266F"/>
    <w:rsid w:val="001036C0"/>
    <w:rsid w:val="0010520A"/>
    <w:rsid w:val="001126E0"/>
    <w:rsid w:val="0011448A"/>
    <w:rsid w:val="00114D5A"/>
    <w:rsid w:val="00123630"/>
    <w:rsid w:val="00133FD8"/>
    <w:rsid w:val="00135D8F"/>
    <w:rsid w:val="00136351"/>
    <w:rsid w:val="00140756"/>
    <w:rsid w:val="00145EB4"/>
    <w:rsid w:val="001512EB"/>
    <w:rsid w:val="00157C71"/>
    <w:rsid w:val="00163D96"/>
    <w:rsid w:val="00163F8B"/>
    <w:rsid w:val="001654BC"/>
    <w:rsid w:val="0016643C"/>
    <w:rsid w:val="00167244"/>
    <w:rsid w:val="001718F5"/>
    <w:rsid w:val="0018544E"/>
    <w:rsid w:val="0018562D"/>
    <w:rsid w:val="00185F73"/>
    <w:rsid w:val="001923C7"/>
    <w:rsid w:val="001A48AC"/>
    <w:rsid w:val="001C2587"/>
    <w:rsid w:val="001C3DA6"/>
    <w:rsid w:val="001C6E09"/>
    <w:rsid w:val="001E18F5"/>
    <w:rsid w:val="001E5A07"/>
    <w:rsid w:val="001E7994"/>
    <w:rsid w:val="001E79E7"/>
    <w:rsid w:val="001F1A42"/>
    <w:rsid w:val="001F1CE4"/>
    <w:rsid w:val="001F22D1"/>
    <w:rsid w:val="001F31D9"/>
    <w:rsid w:val="001F6E60"/>
    <w:rsid w:val="0020427B"/>
    <w:rsid w:val="00206E82"/>
    <w:rsid w:val="002156DB"/>
    <w:rsid w:val="00217D18"/>
    <w:rsid w:val="00220C6A"/>
    <w:rsid w:val="002246CE"/>
    <w:rsid w:val="0023329D"/>
    <w:rsid w:val="00235455"/>
    <w:rsid w:val="00235F8D"/>
    <w:rsid w:val="00240434"/>
    <w:rsid w:val="00241550"/>
    <w:rsid w:val="002422AF"/>
    <w:rsid w:val="002451AB"/>
    <w:rsid w:val="00246B30"/>
    <w:rsid w:val="00247780"/>
    <w:rsid w:val="00247C6A"/>
    <w:rsid w:val="00250D74"/>
    <w:rsid w:val="00254E60"/>
    <w:rsid w:val="0025578F"/>
    <w:rsid w:val="002572BB"/>
    <w:rsid w:val="0026286D"/>
    <w:rsid w:val="00263CF3"/>
    <w:rsid w:val="00270439"/>
    <w:rsid w:val="002746DA"/>
    <w:rsid w:val="00274711"/>
    <w:rsid w:val="002761C7"/>
    <w:rsid w:val="00276750"/>
    <w:rsid w:val="00277C82"/>
    <w:rsid w:val="00290A72"/>
    <w:rsid w:val="00290FE8"/>
    <w:rsid w:val="002967B6"/>
    <w:rsid w:val="002A0F19"/>
    <w:rsid w:val="002A5732"/>
    <w:rsid w:val="002A5948"/>
    <w:rsid w:val="002B3905"/>
    <w:rsid w:val="002B5623"/>
    <w:rsid w:val="002C01AF"/>
    <w:rsid w:val="002C404C"/>
    <w:rsid w:val="002D14E0"/>
    <w:rsid w:val="002D5BBD"/>
    <w:rsid w:val="002D6EFE"/>
    <w:rsid w:val="002E02AF"/>
    <w:rsid w:val="002E04B2"/>
    <w:rsid w:val="002E24E4"/>
    <w:rsid w:val="002E57BA"/>
    <w:rsid w:val="002F68A2"/>
    <w:rsid w:val="003012D5"/>
    <w:rsid w:val="00301C77"/>
    <w:rsid w:val="0030252B"/>
    <w:rsid w:val="0032014E"/>
    <w:rsid w:val="00323038"/>
    <w:rsid w:val="00330F2B"/>
    <w:rsid w:val="00334A4D"/>
    <w:rsid w:val="0034557C"/>
    <w:rsid w:val="00345E9A"/>
    <w:rsid w:val="00347048"/>
    <w:rsid w:val="00350134"/>
    <w:rsid w:val="00355E41"/>
    <w:rsid w:val="00357A03"/>
    <w:rsid w:val="003600E1"/>
    <w:rsid w:val="00360F68"/>
    <w:rsid w:val="00366E1B"/>
    <w:rsid w:val="00380DE4"/>
    <w:rsid w:val="003856F6"/>
    <w:rsid w:val="00387F60"/>
    <w:rsid w:val="00394984"/>
    <w:rsid w:val="003A29F4"/>
    <w:rsid w:val="003A451D"/>
    <w:rsid w:val="003B2570"/>
    <w:rsid w:val="003B2C73"/>
    <w:rsid w:val="003B74FE"/>
    <w:rsid w:val="003C42D4"/>
    <w:rsid w:val="003C7E9B"/>
    <w:rsid w:val="003D1196"/>
    <w:rsid w:val="003D3AA6"/>
    <w:rsid w:val="003D6BFC"/>
    <w:rsid w:val="003E008D"/>
    <w:rsid w:val="003E4B28"/>
    <w:rsid w:val="003E720B"/>
    <w:rsid w:val="004074D3"/>
    <w:rsid w:val="004079C5"/>
    <w:rsid w:val="00413EBF"/>
    <w:rsid w:val="00414C36"/>
    <w:rsid w:val="004167C1"/>
    <w:rsid w:val="00416F32"/>
    <w:rsid w:val="00424473"/>
    <w:rsid w:val="00430DE4"/>
    <w:rsid w:val="00431301"/>
    <w:rsid w:val="0043198C"/>
    <w:rsid w:val="0043271A"/>
    <w:rsid w:val="00436E43"/>
    <w:rsid w:val="00443031"/>
    <w:rsid w:val="00444501"/>
    <w:rsid w:val="00445ED0"/>
    <w:rsid w:val="004460E0"/>
    <w:rsid w:val="004508B8"/>
    <w:rsid w:val="004508C8"/>
    <w:rsid w:val="0045518C"/>
    <w:rsid w:val="004734A1"/>
    <w:rsid w:val="0047406F"/>
    <w:rsid w:val="00474867"/>
    <w:rsid w:val="00480185"/>
    <w:rsid w:val="0048585A"/>
    <w:rsid w:val="00485A4C"/>
    <w:rsid w:val="0048695A"/>
    <w:rsid w:val="00490A85"/>
    <w:rsid w:val="00491C5E"/>
    <w:rsid w:val="004920FA"/>
    <w:rsid w:val="00492E6D"/>
    <w:rsid w:val="00492F60"/>
    <w:rsid w:val="00495CFA"/>
    <w:rsid w:val="004A0027"/>
    <w:rsid w:val="004B2FFF"/>
    <w:rsid w:val="004B63A7"/>
    <w:rsid w:val="004C243D"/>
    <w:rsid w:val="004C4EF9"/>
    <w:rsid w:val="004C5C6E"/>
    <w:rsid w:val="004D1139"/>
    <w:rsid w:val="004D4931"/>
    <w:rsid w:val="004D5579"/>
    <w:rsid w:val="004E0E88"/>
    <w:rsid w:val="004E40BB"/>
    <w:rsid w:val="004E41DB"/>
    <w:rsid w:val="004E69F8"/>
    <w:rsid w:val="004E7611"/>
    <w:rsid w:val="004F07D4"/>
    <w:rsid w:val="004F0E7B"/>
    <w:rsid w:val="004F10DC"/>
    <w:rsid w:val="004F6D78"/>
    <w:rsid w:val="004F7D09"/>
    <w:rsid w:val="00504231"/>
    <w:rsid w:val="00511F16"/>
    <w:rsid w:val="00515490"/>
    <w:rsid w:val="0052786A"/>
    <w:rsid w:val="00527EE7"/>
    <w:rsid w:val="005313FF"/>
    <w:rsid w:val="00534160"/>
    <w:rsid w:val="005378B7"/>
    <w:rsid w:val="0054157E"/>
    <w:rsid w:val="00543550"/>
    <w:rsid w:val="00544666"/>
    <w:rsid w:val="00544CC3"/>
    <w:rsid w:val="00547322"/>
    <w:rsid w:val="0055164A"/>
    <w:rsid w:val="00552EE1"/>
    <w:rsid w:val="005645A1"/>
    <w:rsid w:val="00564F22"/>
    <w:rsid w:val="00567B49"/>
    <w:rsid w:val="00573789"/>
    <w:rsid w:val="005755CB"/>
    <w:rsid w:val="0057568C"/>
    <w:rsid w:val="005770BE"/>
    <w:rsid w:val="005863CD"/>
    <w:rsid w:val="00590C09"/>
    <w:rsid w:val="005957FD"/>
    <w:rsid w:val="00596492"/>
    <w:rsid w:val="00596B46"/>
    <w:rsid w:val="005A2D05"/>
    <w:rsid w:val="005A3B35"/>
    <w:rsid w:val="005A4306"/>
    <w:rsid w:val="005A570F"/>
    <w:rsid w:val="005A5FD8"/>
    <w:rsid w:val="005B121C"/>
    <w:rsid w:val="005B65E1"/>
    <w:rsid w:val="005C345A"/>
    <w:rsid w:val="005C463C"/>
    <w:rsid w:val="005C656B"/>
    <w:rsid w:val="005D0DDC"/>
    <w:rsid w:val="005D67F6"/>
    <w:rsid w:val="005D745C"/>
    <w:rsid w:val="005E69AF"/>
    <w:rsid w:val="005F26B0"/>
    <w:rsid w:val="005F4E10"/>
    <w:rsid w:val="00600124"/>
    <w:rsid w:val="00604B91"/>
    <w:rsid w:val="00607814"/>
    <w:rsid w:val="00611943"/>
    <w:rsid w:val="00630DD3"/>
    <w:rsid w:val="00632226"/>
    <w:rsid w:val="00635144"/>
    <w:rsid w:val="00637585"/>
    <w:rsid w:val="00643A19"/>
    <w:rsid w:val="00654ADC"/>
    <w:rsid w:val="00655424"/>
    <w:rsid w:val="006560D1"/>
    <w:rsid w:val="00657292"/>
    <w:rsid w:val="006625C7"/>
    <w:rsid w:val="006772DA"/>
    <w:rsid w:val="00686096"/>
    <w:rsid w:val="00687E70"/>
    <w:rsid w:val="00692716"/>
    <w:rsid w:val="006A1A69"/>
    <w:rsid w:val="006A2E8D"/>
    <w:rsid w:val="006A5D74"/>
    <w:rsid w:val="006A6269"/>
    <w:rsid w:val="006B1108"/>
    <w:rsid w:val="006B1366"/>
    <w:rsid w:val="006B42FE"/>
    <w:rsid w:val="006B4996"/>
    <w:rsid w:val="006B4C3E"/>
    <w:rsid w:val="006C36E5"/>
    <w:rsid w:val="006C53AD"/>
    <w:rsid w:val="006C5898"/>
    <w:rsid w:val="006C6F13"/>
    <w:rsid w:val="006D27FD"/>
    <w:rsid w:val="006E7643"/>
    <w:rsid w:val="006F5589"/>
    <w:rsid w:val="006F6A2C"/>
    <w:rsid w:val="00702C06"/>
    <w:rsid w:val="00707576"/>
    <w:rsid w:val="00715D37"/>
    <w:rsid w:val="00720D4A"/>
    <w:rsid w:val="007252AD"/>
    <w:rsid w:val="007266E0"/>
    <w:rsid w:val="007278A9"/>
    <w:rsid w:val="00735AEA"/>
    <w:rsid w:val="00741E0D"/>
    <w:rsid w:val="00742BAA"/>
    <w:rsid w:val="00745019"/>
    <w:rsid w:val="007469AB"/>
    <w:rsid w:val="00747CFB"/>
    <w:rsid w:val="00750607"/>
    <w:rsid w:val="00750625"/>
    <w:rsid w:val="00755CE9"/>
    <w:rsid w:val="00762F31"/>
    <w:rsid w:val="0076407F"/>
    <w:rsid w:val="0076514A"/>
    <w:rsid w:val="00767E67"/>
    <w:rsid w:val="00777C52"/>
    <w:rsid w:val="00785B2E"/>
    <w:rsid w:val="007944DF"/>
    <w:rsid w:val="007A36C7"/>
    <w:rsid w:val="007A4211"/>
    <w:rsid w:val="007B0965"/>
    <w:rsid w:val="007B2884"/>
    <w:rsid w:val="007B5E6C"/>
    <w:rsid w:val="007B5E9E"/>
    <w:rsid w:val="007C0736"/>
    <w:rsid w:val="007C2C9A"/>
    <w:rsid w:val="007C301E"/>
    <w:rsid w:val="007C589A"/>
    <w:rsid w:val="007E3B89"/>
    <w:rsid w:val="007E4048"/>
    <w:rsid w:val="007E7EC6"/>
    <w:rsid w:val="007F3A90"/>
    <w:rsid w:val="007F3D0E"/>
    <w:rsid w:val="007F6804"/>
    <w:rsid w:val="008014EC"/>
    <w:rsid w:val="008017CE"/>
    <w:rsid w:val="008127D9"/>
    <w:rsid w:val="00815340"/>
    <w:rsid w:val="00832EAF"/>
    <w:rsid w:val="0083355B"/>
    <w:rsid w:val="008351DF"/>
    <w:rsid w:val="008410FD"/>
    <w:rsid w:val="00841CBC"/>
    <w:rsid w:val="008437F5"/>
    <w:rsid w:val="0084392E"/>
    <w:rsid w:val="00845FBD"/>
    <w:rsid w:val="00847508"/>
    <w:rsid w:val="00847CC9"/>
    <w:rsid w:val="00850F46"/>
    <w:rsid w:val="00853E75"/>
    <w:rsid w:val="008637D3"/>
    <w:rsid w:val="008765B5"/>
    <w:rsid w:val="00876680"/>
    <w:rsid w:val="00892184"/>
    <w:rsid w:val="008952BF"/>
    <w:rsid w:val="00897966"/>
    <w:rsid w:val="008A5A6C"/>
    <w:rsid w:val="008B11B1"/>
    <w:rsid w:val="008C1A98"/>
    <w:rsid w:val="008C2F39"/>
    <w:rsid w:val="008C2F49"/>
    <w:rsid w:val="008C63FA"/>
    <w:rsid w:val="008D09FE"/>
    <w:rsid w:val="008D11C8"/>
    <w:rsid w:val="008E2BE3"/>
    <w:rsid w:val="008E3BF1"/>
    <w:rsid w:val="008E5ECD"/>
    <w:rsid w:val="008F2399"/>
    <w:rsid w:val="008F69D2"/>
    <w:rsid w:val="0090286C"/>
    <w:rsid w:val="00905663"/>
    <w:rsid w:val="00910805"/>
    <w:rsid w:val="00910D16"/>
    <w:rsid w:val="009221DB"/>
    <w:rsid w:val="00927E46"/>
    <w:rsid w:val="00930608"/>
    <w:rsid w:val="00930AF8"/>
    <w:rsid w:val="009324FC"/>
    <w:rsid w:val="0093521E"/>
    <w:rsid w:val="00936AE6"/>
    <w:rsid w:val="00941A9F"/>
    <w:rsid w:val="00947AAD"/>
    <w:rsid w:val="00950A9F"/>
    <w:rsid w:val="00950F72"/>
    <w:rsid w:val="00956BC9"/>
    <w:rsid w:val="009609EF"/>
    <w:rsid w:val="00965DDC"/>
    <w:rsid w:val="0096698C"/>
    <w:rsid w:val="009737E6"/>
    <w:rsid w:val="00980E3E"/>
    <w:rsid w:val="00981BCE"/>
    <w:rsid w:val="00983D83"/>
    <w:rsid w:val="009B00BD"/>
    <w:rsid w:val="009B12C5"/>
    <w:rsid w:val="009C09C3"/>
    <w:rsid w:val="009C0AE8"/>
    <w:rsid w:val="009C1445"/>
    <w:rsid w:val="009C1669"/>
    <w:rsid w:val="009C7494"/>
    <w:rsid w:val="009D05D8"/>
    <w:rsid w:val="009E3836"/>
    <w:rsid w:val="009E7F48"/>
    <w:rsid w:val="009F3A6B"/>
    <w:rsid w:val="00A0126F"/>
    <w:rsid w:val="00A01301"/>
    <w:rsid w:val="00A02ADC"/>
    <w:rsid w:val="00A040A3"/>
    <w:rsid w:val="00A04751"/>
    <w:rsid w:val="00A07B22"/>
    <w:rsid w:val="00A14195"/>
    <w:rsid w:val="00A21F00"/>
    <w:rsid w:val="00A24A20"/>
    <w:rsid w:val="00A25C7A"/>
    <w:rsid w:val="00A2612E"/>
    <w:rsid w:val="00A26E90"/>
    <w:rsid w:val="00A37D62"/>
    <w:rsid w:val="00A4784C"/>
    <w:rsid w:val="00A57A86"/>
    <w:rsid w:val="00A640CD"/>
    <w:rsid w:val="00A672D4"/>
    <w:rsid w:val="00A71760"/>
    <w:rsid w:val="00A736B9"/>
    <w:rsid w:val="00A85046"/>
    <w:rsid w:val="00A90F93"/>
    <w:rsid w:val="00A93C30"/>
    <w:rsid w:val="00A95B46"/>
    <w:rsid w:val="00AB5665"/>
    <w:rsid w:val="00AB78E7"/>
    <w:rsid w:val="00AC3758"/>
    <w:rsid w:val="00AC3CD9"/>
    <w:rsid w:val="00AD052F"/>
    <w:rsid w:val="00AD0C9F"/>
    <w:rsid w:val="00AD407D"/>
    <w:rsid w:val="00AE3BDA"/>
    <w:rsid w:val="00AE4BBA"/>
    <w:rsid w:val="00AE6A60"/>
    <w:rsid w:val="00B03151"/>
    <w:rsid w:val="00B110E0"/>
    <w:rsid w:val="00B12DA9"/>
    <w:rsid w:val="00B12F9D"/>
    <w:rsid w:val="00B2662A"/>
    <w:rsid w:val="00B32394"/>
    <w:rsid w:val="00B33052"/>
    <w:rsid w:val="00B352A4"/>
    <w:rsid w:val="00B41FD6"/>
    <w:rsid w:val="00B5205E"/>
    <w:rsid w:val="00B5747F"/>
    <w:rsid w:val="00B62D85"/>
    <w:rsid w:val="00B6472B"/>
    <w:rsid w:val="00B65FD2"/>
    <w:rsid w:val="00B67039"/>
    <w:rsid w:val="00B72038"/>
    <w:rsid w:val="00B733A2"/>
    <w:rsid w:val="00B75A1E"/>
    <w:rsid w:val="00B77FBA"/>
    <w:rsid w:val="00B85A3E"/>
    <w:rsid w:val="00B86ACD"/>
    <w:rsid w:val="00B94E54"/>
    <w:rsid w:val="00B95081"/>
    <w:rsid w:val="00BA0343"/>
    <w:rsid w:val="00BB378D"/>
    <w:rsid w:val="00BB6FF7"/>
    <w:rsid w:val="00BC521C"/>
    <w:rsid w:val="00BC5C35"/>
    <w:rsid w:val="00BC6EB6"/>
    <w:rsid w:val="00BD2FB7"/>
    <w:rsid w:val="00BD3AB5"/>
    <w:rsid w:val="00BD4BAE"/>
    <w:rsid w:val="00BD5F27"/>
    <w:rsid w:val="00BD6716"/>
    <w:rsid w:val="00BD6E05"/>
    <w:rsid w:val="00BD735F"/>
    <w:rsid w:val="00BE42E6"/>
    <w:rsid w:val="00BF1B88"/>
    <w:rsid w:val="00BF7DBD"/>
    <w:rsid w:val="00C07ECD"/>
    <w:rsid w:val="00C1085B"/>
    <w:rsid w:val="00C10971"/>
    <w:rsid w:val="00C14E77"/>
    <w:rsid w:val="00C233F0"/>
    <w:rsid w:val="00C236F7"/>
    <w:rsid w:val="00C26541"/>
    <w:rsid w:val="00C26B48"/>
    <w:rsid w:val="00C275C4"/>
    <w:rsid w:val="00C30ECD"/>
    <w:rsid w:val="00C31ACF"/>
    <w:rsid w:val="00C57496"/>
    <w:rsid w:val="00C611DA"/>
    <w:rsid w:val="00C62D1C"/>
    <w:rsid w:val="00C645D5"/>
    <w:rsid w:val="00C75981"/>
    <w:rsid w:val="00C813B4"/>
    <w:rsid w:val="00C82497"/>
    <w:rsid w:val="00C83E50"/>
    <w:rsid w:val="00C873DB"/>
    <w:rsid w:val="00C93C87"/>
    <w:rsid w:val="00C97028"/>
    <w:rsid w:val="00CA1EA9"/>
    <w:rsid w:val="00CA6411"/>
    <w:rsid w:val="00CC5267"/>
    <w:rsid w:val="00CD1736"/>
    <w:rsid w:val="00CD2A49"/>
    <w:rsid w:val="00CD43CF"/>
    <w:rsid w:val="00CD75D5"/>
    <w:rsid w:val="00CD7DA7"/>
    <w:rsid w:val="00CD7F34"/>
    <w:rsid w:val="00CE0733"/>
    <w:rsid w:val="00CE438C"/>
    <w:rsid w:val="00CE6569"/>
    <w:rsid w:val="00CF1731"/>
    <w:rsid w:val="00D069EC"/>
    <w:rsid w:val="00D108C8"/>
    <w:rsid w:val="00D20940"/>
    <w:rsid w:val="00D214EA"/>
    <w:rsid w:val="00D24A54"/>
    <w:rsid w:val="00D267B9"/>
    <w:rsid w:val="00D26CF3"/>
    <w:rsid w:val="00D42151"/>
    <w:rsid w:val="00D46FED"/>
    <w:rsid w:val="00D513B8"/>
    <w:rsid w:val="00D554F2"/>
    <w:rsid w:val="00D62733"/>
    <w:rsid w:val="00D669AC"/>
    <w:rsid w:val="00D71AF0"/>
    <w:rsid w:val="00D82031"/>
    <w:rsid w:val="00D9117E"/>
    <w:rsid w:val="00D92433"/>
    <w:rsid w:val="00D93E4B"/>
    <w:rsid w:val="00D9609B"/>
    <w:rsid w:val="00DA0346"/>
    <w:rsid w:val="00DA0D24"/>
    <w:rsid w:val="00DA4E7A"/>
    <w:rsid w:val="00DA5DED"/>
    <w:rsid w:val="00DB0ADC"/>
    <w:rsid w:val="00DB3FB6"/>
    <w:rsid w:val="00DB58CF"/>
    <w:rsid w:val="00DB7A0B"/>
    <w:rsid w:val="00DC1DE5"/>
    <w:rsid w:val="00DC3226"/>
    <w:rsid w:val="00DC4A23"/>
    <w:rsid w:val="00DC571A"/>
    <w:rsid w:val="00DC632C"/>
    <w:rsid w:val="00DC76DB"/>
    <w:rsid w:val="00DD5B99"/>
    <w:rsid w:val="00DD76E8"/>
    <w:rsid w:val="00DE4550"/>
    <w:rsid w:val="00DF07F5"/>
    <w:rsid w:val="00DF1FB6"/>
    <w:rsid w:val="00DF44E3"/>
    <w:rsid w:val="00DF71B8"/>
    <w:rsid w:val="00E023A0"/>
    <w:rsid w:val="00E03F72"/>
    <w:rsid w:val="00E04950"/>
    <w:rsid w:val="00E11FF1"/>
    <w:rsid w:val="00E45272"/>
    <w:rsid w:val="00E459EF"/>
    <w:rsid w:val="00E47F5F"/>
    <w:rsid w:val="00E554BA"/>
    <w:rsid w:val="00E6304E"/>
    <w:rsid w:val="00E63DFF"/>
    <w:rsid w:val="00E71FCD"/>
    <w:rsid w:val="00E74872"/>
    <w:rsid w:val="00E83194"/>
    <w:rsid w:val="00E90C9E"/>
    <w:rsid w:val="00E91680"/>
    <w:rsid w:val="00E931BF"/>
    <w:rsid w:val="00E9774A"/>
    <w:rsid w:val="00EA5C7A"/>
    <w:rsid w:val="00EA64C7"/>
    <w:rsid w:val="00EB2D23"/>
    <w:rsid w:val="00EB5D10"/>
    <w:rsid w:val="00EB67F5"/>
    <w:rsid w:val="00EC15CF"/>
    <w:rsid w:val="00EC3B4D"/>
    <w:rsid w:val="00EC458B"/>
    <w:rsid w:val="00ED7470"/>
    <w:rsid w:val="00ED7515"/>
    <w:rsid w:val="00EE0F0B"/>
    <w:rsid w:val="00EE2450"/>
    <w:rsid w:val="00EF03AC"/>
    <w:rsid w:val="00EF57BE"/>
    <w:rsid w:val="00EF7C52"/>
    <w:rsid w:val="00F03C85"/>
    <w:rsid w:val="00F03CC8"/>
    <w:rsid w:val="00F069BF"/>
    <w:rsid w:val="00F06C83"/>
    <w:rsid w:val="00F144B4"/>
    <w:rsid w:val="00F21295"/>
    <w:rsid w:val="00F224B4"/>
    <w:rsid w:val="00F274E3"/>
    <w:rsid w:val="00F3409B"/>
    <w:rsid w:val="00F34D26"/>
    <w:rsid w:val="00F43493"/>
    <w:rsid w:val="00F475E6"/>
    <w:rsid w:val="00F50B52"/>
    <w:rsid w:val="00F50DAF"/>
    <w:rsid w:val="00F5152B"/>
    <w:rsid w:val="00F53F81"/>
    <w:rsid w:val="00F54CD4"/>
    <w:rsid w:val="00F609E7"/>
    <w:rsid w:val="00F713B5"/>
    <w:rsid w:val="00F729A5"/>
    <w:rsid w:val="00F737E1"/>
    <w:rsid w:val="00F73E59"/>
    <w:rsid w:val="00F7444B"/>
    <w:rsid w:val="00F760CA"/>
    <w:rsid w:val="00F76F7B"/>
    <w:rsid w:val="00F8204B"/>
    <w:rsid w:val="00F83604"/>
    <w:rsid w:val="00F85A01"/>
    <w:rsid w:val="00F879F7"/>
    <w:rsid w:val="00F92A6D"/>
    <w:rsid w:val="00F94924"/>
    <w:rsid w:val="00F9713C"/>
    <w:rsid w:val="00FA279A"/>
    <w:rsid w:val="00FA75A1"/>
    <w:rsid w:val="00FB39CA"/>
    <w:rsid w:val="00FC092C"/>
    <w:rsid w:val="00FC249A"/>
    <w:rsid w:val="00FC4427"/>
    <w:rsid w:val="00FC46F6"/>
    <w:rsid w:val="00FD092E"/>
    <w:rsid w:val="00FD5E84"/>
    <w:rsid w:val="00FD6D19"/>
    <w:rsid w:val="00FE59CA"/>
    <w:rsid w:val="00FE76DB"/>
    <w:rsid w:val="00FF21E6"/>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CF2A"/>
  <w15:chartTrackingRefBased/>
  <w15:docId w15:val="{A4E45CF8-2F12-45D8-8B13-6A23292A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36736">
      <w:bodyDiv w:val="1"/>
      <w:marLeft w:val="0"/>
      <w:marRight w:val="0"/>
      <w:marTop w:val="0"/>
      <w:marBottom w:val="0"/>
      <w:divBdr>
        <w:top w:val="none" w:sz="0" w:space="0" w:color="auto"/>
        <w:left w:val="none" w:sz="0" w:space="0" w:color="auto"/>
        <w:bottom w:val="none" w:sz="0" w:space="0" w:color="auto"/>
        <w:right w:val="none" w:sz="0" w:space="0" w:color="auto"/>
      </w:divBdr>
    </w:div>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png"/><Relationship Id="rId47" Type="http://schemas.openxmlformats.org/officeDocument/2006/relationships/oleObject" Target="embeddings/oleObject21.bin"/><Relationship Id="rId63" Type="http://schemas.openxmlformats.org/officeDocument/2006/relationships/image" Target="media/image31.wmf"/><Relationship Id="rId68" Type="http://schemas.openxmlformats.org/officeDocument/2006/relationships/oleObject" Target="embeddings/oleObject31.bin"/><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image" Target="media/image26.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9.png"/><Relationship Id="rId5" Type="http://schemas.openxmlformats.org/officeDocument/2006/relationships/image" Target="media/image1.png"/><Relationship Id="rId61" Type="http://schemas.openxmlformats.org/officeDocument/2006/relationships/image" Target="media/image30.wmf"/><Relationship Id="rId82" Type="http://schemas.openxmlformats.org/officeDocument/2006/relationships/fontTable" Target="fontTable.xml"/><Relationship Id="rId19" Type="http://schemas.openxmlformats.org/officeDocument/2006/relationships/oleObject" Target="embeddings/oleObject7.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4.wmf"/><Relationship Id="rId77" Type="http://schemas.openxmlformats.org/officeDocument/2006/relationships/image" Target="media/image38.wmf"/><Relationship Id="rId8" Type="http://schemas.openxmlformats.org/officeDocument/2006/relationships/image" Target="media/image3.wmf"/><Relationship Id="rId51" Type="http://schemas.openxmlformats.org/officeDocument/2006/relationships/oleObject" Target="embeddings/oleObject23.bin"/><Relationship Id="rId72" Type="http://schemas.openxmlformats.org/officeDocument/2006/relationships/oleObject" Target="embeddings/oleObject33.bin"/><Relationship Id="rId80" Type="http://schemas.openxmlformats.org/officeDocument/2006/relationships/image" Target="media/image40.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7.wmf"/><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7.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6.bin"/><Relationship Id="rId81" Type="http://schemas.openxmlformats.org/officeDocument/2006/relationships/oleObject" Target="embeddings/oleObject37.bin"/><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image" Target="media/image27.wmf"/><Relationship Id="rId76" Type="http://schemas.openxmlformats.org/officeDocument/2006/relationships/oleObject" Target="embeddings/oleObject35.bin"/><Relationship Id="rId7" Type="http://schemas.openxmlformats.org/officeDocument/2006/relationships/oleObject" Target="embeddings/oleObject1.bin"/><Relationship Id="rId71" Type="http://schemas.openxmlformats.org/officeDocument/2006/relationships/image" Target="media/image35.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oleObject" Target="embeddings/oleObject3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6834</TotalTime>
  <Pages>9</Pages>
  <Words>1052</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117</cp:revision>
  <dcterms:created xsi:type="dcterms:W3CDTF">2020-09-03T01:14:00Z</dcterms:created>
  <dcterms:modified xsi:type="dcterms:W3CDTF">2023-08-23T21:10:00Z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